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DA2F454" w14:textId="76C72DC1" w:rsidR="00F016BD" w:rsidRPr="00ED421F" w:rsidRDefault="00F016BD" w:rsidP="00F016BD">
      <w:pPr>
        <w:rPr>
          <w:rFonts w:ascii="Open Sans" w:hAnsi="Open Sans" w:cs="Open Sans"/>
          <w:color w:val="C00000"/>
        </w:rPr>
      </w:pPr>
      <w:r w:rsidRPr="00964B2B">
        <w:rPr>
          <w:rFonts w:ascii="Open Sans" w:hAnsi="Open Sans" w:cs="Open Sans"/>
        </w:rPr>
        <w:t xml:space="preserve">FOR IMMEDIATE RELEASE: </w:t>
      </w:r>
      <w:r w:rsidR="00CF7B31">
        <w:rPr>
          <w:rFonts w:ascii="Open Sans" w:hAnsi="Open Sans" w:cs="Open Sans"/>
        </w:rPr>
        <w:t>25</w:t>
      </w:r>
      <w:r w:rsidR="00CE6FED">
        <w:rPr>
          <w:rFonts w:ascii="Open Sans" w:hAnsi="Open Sans" w:cs="Open Sans"/>
        </w:rPr>
        <w:t>/11</w:t>
      </w:r>
      <w:r w:rsidR="00110A73">
        <w:rPr>
          <w:rFonts w:ascii="Open Sans" w:hAnsi="Open Sans" w:cs="Open Sans"/>
        </w:rPr>
        <w:t>/2025</w:t>
      </w:r>
    </w:p>
    <w:p w14:paraId="2C5ABEDF" w14:textId="17C844A7" w:rsidR="008A2715" w:rsidRDefault="00F43754" w:rsidP="000852F9">
      <w:pPr>
        <w:jc w:val="center"/>
        <w:rPr>
          <w:rFonts w:ascii="Open Sans" w:hAnsi="Open Sans" w:cs="Open Sans"/>
          <w:sz w:val="32"/>
          <w:szCs w:val="32"/>
        </w:rPr>
      </w:pPr>
      <w:r>
        <w:rPr>
          <w:rFonts w:ascii="Open Sans" w:hAnsi="Open Sans" w:cs="Open Sans"/>
          <w:sz w:val="32"/>
          <w:szCs w:val="32"/>
        </w:rPr>
        <w:t xml:space="preserve">Help for </w:t>
      </w:r>
      <w:r w:rsidR="00A93833">
        <w:rPr>
          <w:rFonts w:ascii="Open Sans" w:hAnsi="Open Sans" w:cs="Open Sans"/>
          <w:sz w:val="32"/>
          <w:szCs w:val="32"/>
        </w:rPr>
        <w:t>people struggling to heat their homes</w:t>
      </w:r>
    </w:p>
    <w:p w14:paraId="0EFCD2DE" w14:textId="7F620D02" w:rsidR="00EE7A0E" w:rsidRDefault="00CE6FED" w:rsidP="004E2786">
      <w:pPr>
        <w:jc w:val="center"/>
        <w:rPr>
          <w:rFonts w:ascii="Open Sans" w:hAnsi="Open Sans" w:cs="Open Sans"/>
          <w:b/>
          <w:bCs/>
        </w:rPr>
      </w:pPr>
      <w:bookmarkStart w:id="0" w:name="_Hlk199942005"/>
      <w:r>
        <w:rPr>
          <w:rFonts w:ascii="Open Sans" w:hAnsi="Open Sans" w:cs="Open Sans"/>
          <w:b/>
          <w:bCs/>
        </w:rPr>
        <w:t>With heating</w:t>
      </w:r>
      <w:r w:rsidR="00B72E85">
        <w:rPr>
          <w:rFonts w:ascii="Open Sans" w:hAnsi="Open Sans" w:cs="Open Sans"/>
          <w:b/>
          <w:bCs/>
        </w:rPr>
        <w:t xml:space="preserve"> costs</w:t>
      </w:r>
      <w:r>
        <w:rPr>
          <w:rFonts w:ascii="Open Sans" w:hAnsi="Open Sans" w:cs="Open Sans"/>
          <w:b/>
          <w:bCs/>
        </w:rPr>
        <w:t xml:space="preserve"> </w:t>
      </w:r>
      <w:r w:rsidR="00B72E85">
        <w:rPr>
          <w:rFonts w:ascii="Open Sans" w:hAnsi="Open Sans" w:cs="Open Sans"/>
          <w:b/>
          <w:bCs/>
        </w:rPr>
        <w:t>set to rise</w:t>
      </w:r>
      <w:r w:rsidR="004E2786">
        <w:rPr>
          <w:rFonts w:ascii="Open Sans" w:hAnsi="Open Sans" w:cs="Open Sans"/>
          <w:b/>
          <w:bCs/>
        </w:rPr>
        <w:t>, h</w:t>
      </w:r>
      <w:r w:rsidR="00EE7A0E" w:rsidRPr="00EE7A0E">
        <w:rPr>
          <w:rFonts w:ascii="Open Sans" w:hAnsi="Open Sans" w:cs="Open Sans"/>
          <w:b/>
          <w:bCs/>
        </w:rPr>
        <w:t xml:space="preserve">ome energy advisers are ready to help </w:t>
      </w:r>
      <w:r w:rsidR="007B6CBE">
        <w:rPr>
          <w:rFonts w:ascii="Open Sans" w:hAnsi="Open Sans" w:cs="Open Sans"/>
          <w:b/>
          <w:bCs/>
        </w:rPr>
        <w:t>Peterborough</w:t>
      </w:r>
      <w:r w:rsidR="00EE7A0E" w:rsidRPr="00EE7A0E">
        <w:rPr>
          <w:rFonts w:ascii="Open Sans" w:hAnsi="Open Sans" w:cs="Open Sans"/>
          <w:b/>
          <w:bCs/>
        </w:rPr>
        <w:t xml:space="preserve"> residents keep warm and manage </w:t>
      </w:r>
      <w:r w:rsidR="004E2786">
        <w:rPr>
          <w:rFonts w:ascii="Open Sans" w:hAnsi="Open Sans" w:cs="Open Sans"/>
          <w:b/>
          <w:bCs/>
        </w:rPr>
        <w:t xml:space="preserve">their </w:t>
      </w:r>
      <w:r w:rsidR="00EE7A0E" w:rsidRPr="00EE7A0E">
        <w:rPr>
          <w:rFonts w:ascii="Open Sans" w:hAnsi="Open Sans" w:cs="Open Sans"/>
          <w:b/>
          <w:bCs/>
        </w:rPr>
        <w:t>bills</w:t>
      </w:r>
      <w:r>
        <w:rPr>
          <w:rFonts w:ascii="Open Sans" w:hAnsi="Open Sans" w:cs="Open Sans"/>
          <w:b/>
          <w:bCs/>
        </w:rPr>
        <w:t>.</w:t>
      </w:r>
    </w:p>
    <w:bookmarkEnd w:id="0"/>
    <w:p w14:paraId="40E68F22" w14:textId="531307B7" w:rsidR="002553A8" w:rsidRPr="002553A8" w:rsidRDefault="002553A8" w:rsidP="002553A8">
      <w:pPr>
        <w:rPr>
          <w:rFonts w:ascii="Open Sans" w:hAnsi="Open Sans" w:cs="Open Sans"/>
        </w:rPr>
      </w:pPr>
      <w:r w:rsidRPr="002553A8">
        <w:rPr>
          <w:rFonts w:ascii="Open Sans" w:hAnsi="Open Sans" w:cs="Open Sans"/>
        </w:rPr>
        <w:t xml:space="preserve">Free, impartial advice and support from the </w:t>
      </w:r>
      <w:r w:rsidR="00CA1D7B">
        <w:rPr>
          <w:rFonts w:ascii="Open Sans" w:hAnsi="Open Sans" w:cs="Open Sans"/>
        </w:rPr>
        <w:t>Local</w:t>
      </w:r>
      <w:r w:rsidRPr="002553A8">
        <w:rPr>
          <w:rFonts w:ascii="Open Sans" w:hAnsi="Open Sans" w:cs="Open Sans"/>
        </w:rPr>
        <w:t xml:space="preserve"> Energy </w:t>
      </w:r>
      <w:r w:rsidR="00CA1D7B">
        <w:rPr>
          <w:rFonts w:ascii="Open Sans" w:hAnsi="Open Sans" w:cs="Open Sans"/>
        </w:rPr>
        <w:t>Advice Partnership</w:t>
      </w:r>
      <w:r w:rsidRPr="002553A8">
        <w:rPr>
          <w:rFonts w:ascii="Open Sans" w:hAnsi="Open Sans" w:cs="Open Sans"/>
        </w:rPr>
        <w:t xml:space="preserve"> (</w:t>
      </w:r>
      <w:r w:rsidR="00CA1D7B">
        <w:rPr>
          <w:rFonts w:ascii="Open Sans" w:hAnsi="Open Sans" w:cs="Open Sans"/>
        </w:rPr>
        <w:t>LEAP</w:t>
      </w:r>
      <w:r w:rsidRPr="002553A8">
        <w:rPr>
          <w:rFonts w:ascii="Open Sans" w:hAnsi="Open Sans" w:cs="Open Sans"/>
        </w:rPr>
        <w:t>) is available to people struggling to heat their homes this winter.</w:t>
      </w:r>
    </w:p>
    <w:p w14:paraId="3F1CDF49" w14:textId="77777777" w:rsidR="001654F5" w:rsidRPr="002553A8" w:rsidRDefault="001654F5" w:rsidP="001654F5">
      <w:pPr>
        <w:rPr>
          <w:rFonts w:ascii="Open Sans" w:hAnsi="Open Sans" w:cs="Open Sans"/>
        </w:rPr>
      </w:pPr>
      <w:r w:rsidRPr="5C559CED">
        <w:rPr>
          <w:rFonts w:ascii="Open Sans" w:hAnsi="Open Sans" w:cs="Open Sans"/>
        </w:rPr>
        <w:t>This</w:t>
      </w:r>
      <w:r w:rsidRPr="002553A8">
        <w:rPr>
          <w:rFonts w:ascii="Open Sans" w:hAnsi="Open Sans" w:cs="Open Sans"/>
        </w:rPr>
        <w:t xml:space="preserve"> renewed offer of </w:t>
      </w:r>
      <w:r>
        <w:rPr>
          <w:rFonts w:ascii="Open Sans" w:hAnsi="Open Sans" w:cs="Open Sans"/>
        </w:rPr>
        <w:t xml:space="preserve">support </w:t>
      </w:r>
      <w:r w:rsidRPr="002553A8">
        <w:rPr>
          <w:rFonts w:ascii="Open Sans" w:hAnsi="Open Sans" w:cs="Open Sans"/>
        </w:rPr>
        <w:t>comes as</w:t>
      </w:r>
      <w:r>
        <w:rPr>
          <w:rFonts w:ascii="Open Sans" w:hAnsi="Open Sans" w:cs="Open Sans"/>
        </w:rPr>
        <w:t xml:space="preserve"> charity</w:t>
      </w:r>
      <w:r w:rsidRPr="002553A8">
        <w:rPr>
          <w:rFonts w:ascii="Open Sans" w:hAnsi="Open Sans" w:cs="Open Sans"/>
        </w:rPr>
        <w:t xml:space="preserve"> National Energy Action</w:t>
      </w:r>
      <w:r>
        <w:rPr>
          <w:rFonts w:ascii="Open Sans" w:hAnsi="Open Sans" w:cs="Open Sans"/>
        </w:rPr>
        <w:t xml:space="preserve"> (NEA) </w:t>
      </w:r>
      <w:r w:rsidRPr="002553A8">
        <w:rPr>
          <w:rFonts w:ascii="Open Sans" w:hAnsi="Open Sans" w:cs="Open Sans"/>
        </w:rPr>
        <w:t>marks Fuel Poverty Awareness Day on Wednesday 26 November</w:t>
      </w:r>
      <w:r w:rsidRPr="5C559CED">
        <w:rPr>
          <w:rFonts w:ascii="Open Sans" w:hAnsi="Open Sans" w:cs="Open Sans"/>
        </w:rPr>
        <w:t>, which</w:t>
      </w:r>
      <w:r w:rsidRPr="002553A8">
        <w:rPr>
          <w:rFonts w:ascii="Open Sans" w:hAnsi="Open Sans" w:cs="Open Sans"/>
        </w:rPr>
        <w:t xml:space="preserve"> </w:t>
      </w:r>
      <w:r>
        <w:rPr>
          <w:rFonts w:ascii="Open Sans" w:hAnsi="Open Sans" w:cs="Open Sans"/>
        </w:rPr>
        <w:t xml:space="preserve">follows energy regulator </w:t>
      </w:r>
      <w:r w:rsidRPr="5C559CED">
        <w:rPr>
          <w:rFonts w:ascii="Open Sans" w:hAnsi="Open Sans" w:cs="Open Sans"/>
        </w:rPr>
        <w:t>Ofgem’s recent</w:t>
      </w:r>
      <w:r>
        <w:rPr>
          <w:rFonts w:ascii="Open Sans" w:hAnsi="Open Sans" w:cs="Open Sans"/>
        </w:rPr>
        <w:t xml:space="preserve"> announcement of </w:t>
      </w:r>
      <w:r w:rsidRPr="002553A8">
        <w:rPr>
          <w:rFonts w:ascii="Open Sans" w:hAnsi="Open Sans" w:cs="Open Sans"/>
        </w:rPr>
        <w:t xml:space="preserve">new energy price </w:t>
      </w:r>
      <w:r w:rsidRPr="5C559CED">
        <w:rPr>
          <w:rFonts w:ascii="Open Sans" w:hAnsi="Open Sans" w:cs="Open Sans"/>
        </w:rPr>
        <w:t>cap</w:t>
      </w:r>
      <w:r w:rsidRPr="002553A8">
        <w:rPr>
          <w:rFonts w:ascii="Open Sans" w:hAnsi="Open Sans" w:cs="Open Sans"/>
        </w:rPr>
        <w:t xml:space="preserve"> rates.</w:t>
      </w:r>
    </w:p>
    <w:p w14:paraId="0259211C" w14:textId="5CEFBF4F" w:rsidR="00690694" w:rsidRDefault="002553A8" w:rsidP="002553A8">
      <w:pPr>
        <w:rPr>
          <w:rFonts w:ascii="Open Sans" w:hAnsi="Open Sans" w:cs="Open Sans"/>
        </w:rPr>
      </w:pPr>
      <w:r w:rsidRPr="002553A8">
        <w:rPr>
          <w:rFonts w:ascii="Open Sans" w:hAnsi="Open Sans" w:cs="Open Sans"/>
        </w:rPr>
        <w:t xml:space="preserve">A recent report by </w:t>
      </w:r>
      <w:r w:rsidR="00831FFF">
        <w:rPr>
          <w:rFonts w:ascii="Open Sans" w:hAnsi="Open Sans" w:cs="Open Sans"/>
        </w:rPr>
        <w:t>NEA</w:t>
      </w:r>
      <w:r w:rsidRPr="002553A8">
        <w:rPr>
          <w:rFonts w:ascii="Open Sans" w:hAnsi="Open Sans" w:cs="Open Sans"/>
        </w:rPr>
        <w:t xml:space="preserve"> </w:t>
      </w:r>
      <w:r w:rsidR="00DB0389">
        <w:rPr>
          <w:rFonts w:ascii="Open Sans" w:hAnsi="Open Sans" w:cs="Open Sans"/>
        </w:rPr>
        <w:t>estimated</w:t>
      </w:r>
      <w:r w:rsidRPr="002553A8">
        <w:rPr>
          <w:rFonts w:ascii="Open Sans" w:hAnsi="Open Sans" w:cs="Open Sans"/>
        </w:rPr>
        <w:t xml:space="preserve"> </w:t>
      </w:r>
      <w:r w:rsidR="003E2D4C" w:rsidRPr="00906552">
        <w:rPr>
          <w:rFonts w:ascii="Open Sans" w:hAnsi="Open Sans" w:cs="Open Sans"/>
        </w:rPr>
        <w:t>5,977</w:t>
      </w:r>
      <w:r w:rsidRPr="00906552">
        <w:rPr>
          <w:rFonts w:ascii="Open Sans" w:hAnsi="Open Sans" w:cs="Open Sans"/>
        </w:rPr>
        <w:t xml:space="preserve"> households in </w:t>
      </w:r>
      <w:r w:rsidR="003E2D4C" w:rsidRPr="00906552">
        <w:rPr>
          <w:rFonts w:ascii="Open Sans" w:hAnsi="Open Sans" w:cs="Open Sans"/>
        </w:rPr>
        <w:t>Peterborough</w:t>
      </w:r>
      <w:r w:rsidR="007B018C" w:rsidRPr="00906552">
        <w:rPr>
          <w:rFonts w:ascii="Open Sans" w:hAnsi="Open Sans" w:cs="Open Sans"/>
        </w:rPr>
        <w:t xml:space="preserve"> – </w:t>
      </w:r>
      <w:r w:rsidR="003E2D4C" w:rsidRPr="00906552">
        <w:rPr>
          <w:rFonts w:ascii="Open Sans" w:hAnsi="Open Sans" w:cs="Open Sans"/>
        </w:rPr>
        <w:t>more than</w:t>
      </w:r>
      <w:r w:rsidR="007B018C" w:rsidRPr="00906552">
        <w:rPr>
          <w:rFonts w:ascii="Open Sans" w:hAnsi="Open Sans" w:cs="Open Sans"/>
        </w:rPr>
        <w:t xml:space="preserve"> </w:t>
      </w:r>
      <w:r w:rsidR="00426861" w:rsidRPr="00906552">
        <w:rPr>
          <w:rFonts w:ascii="Open Sans" w:hAnsi="Open Sans" w:cs="Open Sans"/>
        </w:rPr>
        <w:t>one</w:t>
      </w:r>
      <w:r w:rsidR="007C319A" w:rsidRPr="00906552">
        <w:rPr>
          <w:rFonts w:ascii="Open Sans" w:hAnsi="Open Sans" w:cs="Open Sans"/>
        </w:rPr>
        <w:t xml:space="preserve"> in </w:t>
      </w:r>
      <w:r w:rsidR="00426861">
        <w:rPr>
          <w:rFonts w:ascii="Open Sans" w:hAnsi="Open Sans" w:cs="Open Sans"/>
        </w:rPr>
        <w:t>ten</w:t>
      </w:r>
      <w:r w:rsidR="007B018C">
        <w:rPr>
          <w:rFonts w:ascii="Open Sans" w:hAnsi="Open Sans" w:cs="Open Sans"/>
        </w:rPr>
        <w:t xml:space="preserve"> – a</w:t>
      </w:r>
      <w:r w:rsidRPr="002553A8">
        <w:rPr>
          <w:rFonts w:ascii="Open Sans" w:hAnsi="Open Sans" w:cs="Open Sans"/>
        </w:rPr>
        <w:t>re</w:t>
      </w:r>
      <w:r w:rsidR="007B018C">
        <w:rPr>
          <w:rFonts w:ascii="Open Sans" w:hAnsi="Open Sans" w:cs="Open Sans"/>
        </w:rPr>
        <w:t xml:space="preserve"> </w:t>
      </w:r>
      <w:r w:rsidR="009312AB">
        <w:rPr>
          <w:rFonts w:ascii="Open Sans" w:hAnsi="Open Sans" w:cs="Open Sans"/>
        </w:rPr>
        <w:t>now</w:t>
      </w:r>
      <w:r w:rsidR="007C319A">
        <w:rPr>
          <w:rFonts w:ascii="Open Sans" w:hAnsi="Open Sans" w:cs="Open Sans"/>
        </w:rPr>
        <w:t xml:space="preserve"> </w:t>
      </w:r>
      <w:r w:rsidRPr="002553A8">
        <w:rPr>
          <w:rFonts w:ascii="Open Sans" w:hAnsi="Open Sans" w:cs="Open Sans"/>
        </w:rPr>
        <w:t>living in fuel poverty</w:t>
      </w:r>
      <w:r w:rsidR="00F71BAA">
        <w:rPr>
          <w:rFonts w:ascii="Open Sans" w:hAnsi="Open Sans" w:cs="Open Sans"/>
        </w:rPr>
        <w:t>. M</w:t>
      </w:r>
      <w:r w:rsidR="00F84E28">
        <w:rPr>
          <w:rFonts w:ascii="Open Sans" w:hAnsi="Open Sans" w:cs="Open Sans"/>
        </w:rPr>
        <w:t>any r</w:t>
      </w:r>
      <w:r w:rsidRPr="002553A8">
        <w:rPr>
          <w:rFonts w:ascii="Open Sans" w:hAnsi="Open Sans" w:cs="Open Sans"/>
        </w:rPr>
        <w:t>esidents fac</w:t>
      </w:r>
      <w:r w:rsidR="003F1F88">
        <w:rPr>
          <w:rFonts w:ascii="Open Sans" w:hAnsi="Open Sans" w:cs="Open Sans"/>
        </w:rPr>
        <w:t>e</w:t>
      </w:r>
      <w:r w:rsidRPr="002553A8">
        <w:rPr>
          <w:rFonts w:ascii="Open Sans" w:hAnsi="Open Sans" w:cs="Open Sans"/>
        </w:rPr>
        <w:t xml:space="preserve"> mounting debts as the ongoing energy crisis puts further pressure on household budgets.</w:t>
      </w:r>
      <w:r w:rsidR="0097093F">
        <w:rPr>
          <w:rFonts w:ascii="Open Sans" w:hAnsi="Open Sans" w:cs="Open Sans"/>
        </w:rPr>
        <w:t xml:space="preserve"> </w:t>
      </w:r>
      <w:r w:rsidR="00164C91">
        <w:rPr>
          <w:rFonts w:ascii="Open Sans" w:hAnsi="Open Sans" w:cs="Open Sans"/>
        </w:rPr>
        <w:t xml:space="preserve">Nationally, the </w:t>
      </w:r>
      <w:r w:rsidR="00164C91" w:rsidRPr="00551F51">
        <w:rPr>
          <w:rFonts w:ascii="Open Sans" w:hAnsi="Open Sans" w:cs="Open Sans"/>
        </w:rPr>
        <w:t>average annual</w:t>
      </w:r>
      <w:r w:rsidR="00164C91">
        <w:rPr>
          <w:rFonts w:ascii="Open Sans" w:hAnsi="Open Sans" w:cs="Open Sans"/>
        </w:rPr>
        <w:t xml:space="preserve"> energy bill for a typical household </w:t>
      </w:r>
      <w:r w:rsidR="00D46D92">
        <w:rPr>
          <w:rFonts w:ascii="Open Sans" w:hAnsi="Open Sans" w:cs="Open Sans"/>
        </w:rPr>
        <w:t>currently</w:t>
      </w:r>
      <w:r w:rsidR="00164C91">
        <w:rPr>
          <w:rFonts w:ascii="Open Sans" w:hAnsi="Open Sans" w:cs="Open Sans"/>
        </w:rPr>
        <w:t xml:space="preserve"> stands at £1,755 – up by nearly £500 since 2021.</w:t>
      </w:r>
    </w:p>
    <w:p w14:paraId="26F76A1B" w14:textId="77777777" w:rsidR="0063126C" w:rsidRPr="002553A8" w:rsidRDefault="0063126C" w:rsidP="0063126C">
      <w:pPr>
        <w:rPr>
          <w:rFonts w:ascii="Open Sans" w:hAnsi="Open Sans" w:cs="Open Sans"/>
        </w:rPr>
      </w:pPr>
      <w:r>
        <w:rPr>
          <w:rFonts w:ascii="Open Sans" w:hAnsi="Open Sans" w:cs="Open Sans"/>
        </w:rPr>
        <w:t>With</w:t>
      </w:r>
      <w:r w:rsidRPr="002553A8">
        <w:rPr>
          <w:rFonts w:ascii="Open Sans" w:hAnsi="Open Sans" w:cs="Open Sans"/>
        </w:rPr>
        <w:t xml:space="preserve"> more people expected to ration their heating this winter</w:t>
      </w:r>
      <w:r>
        <w:rPr>
          <w:rFonts w:ascii="Open Sans" w:hAnsi="Open Sans" w:cs="Open Sans"/>
        </w:rPr>
        <w:t>, NEA</w:t>
      </w:r>
      <w:r w:rsidRPr="002553A8">
        <w:rPr>
          <w:rFonts w:ascii="Open Sans" w:hAnsi="Open Sans" w:cs="Open Sans"/>
        </w:rPr>
        <w:t xml:space="preserve"> </w:t>
      </w:r>
      <w:r>
        <w:rPr>
          <w:rFonts w:ascii="Open Sans" w:hAnsi="Open Sans" w:cs="Open Sans"/>
        </w:rPr>
        <w:t>has</w:t>
      </w:r>
      <w:r w:rsidRPr="002553A8">
        <w:rPr>
          <w:rFonts w:ascii="Open Sans" w:hAnsi="Open Sans" w:cs="Open Sans"/>
        </w:rPr>
        <w:t xml:space="preserve"> </w:t>
      </w:r>
      <w:r w:rsidRPr="5C559CED">
        <w:rPr>
          <w:rFonts w:ascii="Open Sans" w:hAnsi="Open Sans" w:cs="Open Sans"/>
        </w:rPr>
        <w:t>warned that</w:t>
      </w:r>
      <w:r w:rsidRPr="002553A8">
        <w:rPr>
          <w:rFonts w:ascii="Open Sans" w:hAnsi="Open Sans" w:cs="Open Sans"/>
        </w:rPr>
        <w:t xml:space="preserve"> cold, </w:t>
      </w:r>
      <w:r w:rsidRPr="5C559CED">
        <w:rPr>
          <w:rFonts w:ascii="Open Sans" w:hAnsi="Open Sans" w:cs="Open Sans"/>
        </w:rPr>
        <w:t>damp</w:t>
      </w:r>
      <w:r w:rsidRPr="002553A8">
        <w:rPr>
          <w:rFonts w:ascii="Open Sans" w:hAnsi="Open Sans" w:cs="Open Sans"/>
        </w:rPr>
        <w:t xml:space="preserve"> homes </w:t>
      </w:r>
      <w:r w:rsidRPr="5C559CED">
        <w:rPr>
          <w:rFonts w:ascii="Open Sans" w:hAnsi="Open Sans" w:cs="Open Sans"/>
        </w:rPr>
        <w:t>can have serious effects on both</w:t>
      </w:r>
      <w:r w:rsidRPr="002553A8">
        <w:rPr>
          <w:rFonts w:ascii="Open Sans" w:hAnsi="Open Sans" w:cs="Open Sans"/>
        </w:rPr>
        <w:t xml:space="preserve"> physical and mental health</w:t>
      </w:r>
      <w:r>
        <w:rPr>
          <w:rFonts w:ascii="Open Sans" w:hAnsi="Open Sans" w:cs="Open Sans"/>
        </w:rPr>
        <w:t>.</w:t>
      </w:r>
    </w:p>
    <w:p w14:paraId="3B3770CB" w14:textId="79D6B19F" w:rsidR="002553A8" w:rsidRPr="00E86A50" w:rsidRDefault="00730BC7" w:rsidP="002553A8">
      <w:pPr>
        <w:rPr>
          <w:rFonts w:ascii="Open Sans" w:hAnsi="Open Sans" w:cs="Open Sans"/>
        </w:rPr>
      </w:pPr>
      <w:r>
        <w:rPr>
          <w:rFonts w:ascii="Open Sans" w:hAnsi="Open Sans" w:cs="Open Sans"/>
        </w:rPr>
        <w:t>D</w:t>
      </w:r>
      <w:r w:rsidR="003B582A">
        <w:rPr>
          <w:rFonts w:ascii="Open Sans" w:hAnsi="Open Sans" w:cs="Open Sans"/>
        </w:rPr>
        <w:t>elivered</w:t>
      </w:r>
      <w:r w:rsidR="002553A8" w:rsidRPr="002553A8">
        <w:rPr>
          <w:rFonts w:ascii="Open Sans" w:hAnsi="Open Sans" w:cs="Open Sans"/>
        </w:rPr>
        <w:t xml:space="preserve"> by </w:t>
      </w:r>
      <w:r w:rsidR="00CB3EF6">
        <w:rPr>
          <w:rFonts w:ascii="Open Sans" w:hAnsi="Open Sans" w:cs="Open Sans"/>
        </w:rPr>
        <w:t xml:space="preserve">Green Energy </w:t>
      </w:r>
      <w:r w:rsidR="0040744D">
        <w:rPr>
          <w:rFonts w:ascii="Open Sans" w:hAnsi="Open Sans" w:cs="Open Sans"/>
        </w:rPr>
        <w:t>Switch</w:t>
      </w:r>
      <w:r w:rsidR="00570671">
        <w:rPr>
          <w:rFonts w:ascii="Open Sans" w:hAnsi="Open Sans" w:cs="Open Sans"/>
        </w:rPr>
        <w:t xml:space="preserve"> (GES)</w:t>
      </w:r>
      <w:r w:rsidR="0040744D">
        <w:rPr>
          <w:rFonts w:ascii="Open Sans" w:hAnsi="Open Sans" w:cs="Open Sans"/>
        </w:rPr>
        <w:t xml:space="preserve"> in partnership </w:t>
      </w:r>
      <w:r w:rsidR="0040744D" w:rsidRPr="005B0913">
        <w:rPr>
          <w:rFonts w:ascii="Open Sans" w:hAnsi="Open Sans" w:cs="Open Sans"/>
        </w:rPr>
        <w:t>with Peterborough City Council</w:t>
      </w:r>
      <w:r w:rsidR="00044FC2">
        <w:rPr>
          <w:rFonts w:ascii="Open Sans" w:hAnsi="Open Sans" w:cs="Open Sans"/>
        </w:rPr>
        <w:t xml:space="preserve"> and other </w:t>
      </w:r>
      <w:r w:rsidR="002553A8" w:rsidRPr="002553A8">
        <w:rPr>
          <w:rFonts w:ascii="Open Sans" w:hAnsi="Open Sans" w:cs="Open Sans"/>
        </w:rPr>
        <w:t xml:space="preserve">local </w:t>
      </w:r>
      <w:r w:rsidR="00044FC2">
        <w:rPr>
          <w:rFonts w:ascii="Open Sans" w:hAnsi="Open Sans" w:cs="Open Sans"/>
        </w:rPr>
        <w:t>authorities</w:t>
      </w:r>
      <w:r w:rsidR="00DF0957">
        <w:rPr>
          <w:rFonts w:ascii="Open Sans" w:hAnsi="Open Sans" w:cs="Open Sans"/>
        </w:rPr>
        <w:t xml:space="preserve">, </w:t>
      </w:r>
      <w:r>
        <w:rPr>
          <w:rFonts w:ascii="Open Sans" w:hAnsi="Open Sans" w:cs="Open Sans"/>
        </w:rPr>
        <w:t>LEAP</w:t>
      </w:r>
      <w:r w:rsidR="002553A8" w:rsidRPr="002553A8">
        <w:rPr>
          <w:rFonts w:ascii="Open Sans" w:hAnsi="Open Sans" w:cs="Open Sans"/>
        </w:rPr>
        <w:t xml:space="preserve"> has </w:t>
      </w:r>
      <w:r w:rsidR="0097048A">
        <w:rPr>
          <w:rFonts w:ascii="Open Sans" w:hAnsi="Open Sans" w:cs="Open Sans"/>
        </w:rPr>
        <w:t>made</w:t>
      </w:r>
      <w:r w:rsidR="002553A8" w:rsidRPr="0063341A">
        <w:rPr>
          <w:rFonts w:ascii="Open Sans" w:hAnsi="Open Sans" w:cs="Open Sans"/>
        </w:rPr>
        <w:t xml:space="preserve"> </w:t>
      </w:r>
      <w:r w:rsidR="0069341A">
        <w:rPr>
          <w:rFonts w:ascii="Open Sans" w:hAnsi="Open Sans" w:cs="Open Sans"/>
        </w:rPr>
        <w:t>2,6</w:t>
      </w:r>
      <w:r w:rsidR="00F759F3">
        <w:rPr>
          <w:rFonts w:ascii="Open Sans" w:hAnsi="Open Sans" w:cs="Open Sans"/>
        </w:rPr>
        <w:t>53</w:t>
      </w:r>
      <w:r w:rsidR="002553A8" w:rsidRPr="0063341A">
        <w:rPr>
          <w:rFonts w:ascii="Open Sans" w:hAnsi="Open Sans" w:cs="Open Sans"/>
        </w:rPr>
        <w:t xml:space="preserve"> </w:t>
      </w:r>
      <w:r w:rsidR="00F759F3">
        <w:rPr>
          <w:rFonts w:ascii="Open Sans" w:hAnsi="Open Sans" w:cs="Open Sans"/>
        </w:rPr>
        <w:t>home visits</w:t>
      </w:r>
      <w:r w:rsidR="00DF0957">
        <w:rPr>
          <w:rFonts w:ascii="Open Sans" w:hAnsi="Open Sans" w:cs="Open Sans"/>
        </w:rPr>
        <w:t xml:space="preserve"> to date</w:t>
      </w:r>
      <w:r w:rsidR="00F759F3">
        <w:rPr>
          <w:rFonts w:ascii="Open Sans" w:hAnsi="Open Sans" w:cs="Open Sans"/>
        </w:rPr>
        <w:t>, helping</w:t>
      </w:r>
      <w:r w:rsidR="002553A8">
        <w:rPr>
          <w:rFonts w:ascii="Open Sans" w:hAnsi="Open Sans" w:cs="Open Sans"/>
        </w:rPr>
        <w:t xml:space="preserve"> residents</w:t>
      </w:r>
      <w:r w:rsidR="002553A8" w:rsidRPr="004B36A0">
        <w:rPr>
          <w:rFonts w:ascii="Open Sans" w:hAnsi="Open Sans" w:cs="Open Sans"/>
        </w:rPr>
        <w:t xml:space="preserve"> save</w:t>
      </w:r>
      <w:r w:rsidR="002553A8" w:rsidRPr="002553A8">
        <w:rPr>
          <w:rFonts w:ascii="Open Sans" w:hAnsi="Open Sans" w:cs="Open Sans"/>
        </w:rPr>
        <w:t xml:space="preserve"> energy, lower their bills, and access emergency financial support </w:t>
      </w:r>
      <w:r w:rsidR="00E27E99">
        <w:rPr>
          <w:rFonts w:ascii="Open Sans" w:hAnsi="Open Sans" w:cs="Open Sans"/>
        </w:rPr>
        <w:t>for heating</w:t>
      </w:r>
      <w:r w:rsidR="002553A8" w:rsidRPr="002553A8">
        <w:rPr>
          <w:rFonts w:ascii="Open Sans" w:hAnsi="Open Sans" w:cs="Open Sans"/>
        </w:rPr>
        <w:t>. It</w:t>
      </w:r>
      <w:r w:rsidR="00F45FEB">
        <w:rPr>
          <w:rFonts w:ascii="Open Sans" w:hAnsi="Open Sans" w:cs="Open Sans"/>
        </w:rPr>
        <w:t>s</w:t>
      </w:r>
      <w:r w:rsidR="002553A8" w:rsidRPr="002553A8">
        <w:rPr>
          <w:rFonts w:ascii="Open Sans" w:hAnsi="Open Sans" w:cs="Open Sans"/>
        </w:rPr>
        <w:t xml:space="preserve"> </w:t>
      </w:r>
      <w:r w:rsidR="00F45FEB">
        <w:rPr>
          <w:rFonts w:ascii="Open Sans" w:hAnsi="Open Sans" w:cs="Open Sans"/>
        </w:rPr>
        <w:t>advisers are</w:t>
      </w:r>
      <w:r w:rsidR="002553A8" w:rsidRPr="002553A8">
        <w:rPr>
          <w:rFonts w:ascii="Open Sans" w:hAnsi="Open Sans" w:cs="Open Sans"/>
        </w:rPr>
        <w:t xml:space="preserve"> now </w:t>
      </w:r>
      <w:r w:rsidR="00340887">
        <w:rPr>
          <w:rFonts w:ascii="Open Sans" w:hAnsi="Open Sans" w:cs="Open Sans"/>
        </w:rPr>
        <w:t>urging</w:t>
      </w:r>
      <w:r w:rsidR="002553A8" w:rsidRPr="002553A8">
        <w:rPr>
          <w:rFonts w:ascii="Open Sans" w:hAnsi="Open Sans" w:cs="Open Sans"/>
        </w:rPr>
        <w:t xml:space="preserve"> more people to </w:t>
      </w:r>
      <w:r w:rsidR="00C47B04">
        <w:rPr>
          <w:rFonts w:ascii="Open Sans" w:hAnsi="Open Sans" w:cs="Open Sans"/>
        </w:rPr>
        <w:t>seek</w:t>
      </w:r>
      <w:r w:rsidR="002553A8" w:rsidRPr="002553A8">
        <w:rPr>
          <w:rFonts w:ascii="Open Sans" w:hAnsi="Open Sans" w:cs="Open Sans"/>
        </w:rPr>
        <w:t xml:space="preserve"> help or refer friends, relatives and </w:t>
      </w:r>
      <w:r w:rsidR="002553A8" w:rsidRPr="00E86A50">
        <w:rPr>
          <w:rFonts w:ascii="Open Sans" w:hAnsi="Open Sans" w:cs="Open Sans"/>
        </w:rPr>
        <w:t>neighbours who may need support.</w:t>
      </w:r>
    </w:p>
    <w:p w14:paraId="652F46B5" w14:textId="00FDA91D" w:rsidR="2A80A565" w:rsidRPr="00E86A50" w:rsidRDefault="2A80A565" w:rsidP="2A80A565">
      <w:pPr>
        <w:rPr>
          <w:rFonts w:ascii="Open Sans" w:hAnsi="Open Sans" w:cs="Open Sans"/>
        </w:rPr>
      </w:pPr>
      <w:r w:rsidRPr="00E86A50">
        <w:rPr>
          <w:rFonts w:ascii="Open Sans" w:hAnsi="Open Sans" w:cs="Open Sans"/>
        </w:rPr>
        <w:t>Sarah Buttigieg, Director at GES, said: “The work our Home Energy Advis</w:t>
      </w:r>
      <w:r w:rsidR="007C7F92" w:rsidRPr="00E86A50">
        <w:rPr>
          <w:rFonts w:ascii="Open Sans" w:hAnsi="Open Sans" w:cs="Open Sans"/>
        </w:rPr>
        <w:t>e</w:t>
      </w:r>
      <w:r w:rsidRPr="00E86A50">
        <w:rPr>
          <w:rFonts w:ascii="Open Sans" w:hAnsi="Open Sans" w:cs="Open Sans"/>
        </w:rPr>
        <w:t>rs do every day is essential to our communities. With the energy crisis and rising price caps, the demand for our support has increased significantly.</w:t>
      </w:r>
    </w:p>
    <w:p w14:paraId="673002C9" w14:textId="6B8E1F60" w:rsidR="2A80A565" w:rsidRPr="00E86A50" w:rsidRDefault="2A80A565" w:rsidP="2A80A565">
      <w:pPr>
        <w:rPr>
          <w:rFonts w:ascii="Open Sans" w:hAnsi="Open Sans" w:cs="Open Sans"/>
        </w:rPr>
      </w:pPr>
      <w:r w:rsidRPr="00E86A50">
        <w:rPr>
          <w:rFonts w:ascii="Open Sans" w:hAnsi="Open Sans" w:cs="Open Sans"/>
        </w:rPr>
        <w:t>“Our advisors provide crucial assistance to residents during times of real need, making a tangible difference in their lives.”</w:t>
      </w:r>
    </w:p>
    <w:p w14:paraId="2D8F4606" w14:textId="3BFBE176" w:rsidR="003F4EA0" w:rsidRPr="00906552" w:rsidRDefault="00427755" w:rsidP="002553A8">
      <w:pPr>
        <w:rPr>
          <w:rFonts w:ascii="Open Sans" w:hAnsi="Open Sans" w:cs="Open Sans"/>
        </w:rPr>
      </w:pPr>
      <w:r w:rsidRPr="00E86A50">
        <w:rPr>
          <w:rFonts w:ascii="Open Sans" w:hAnsi="Open Sans" w:cs="Open Sans"/>
        </w:rPr>
        <w:t>LEAP’s</w:t>
      </w:r>
      <w:r w:rsidR="00FB19FB" w:rsidRPr="00E86A50">
        <w:rPr>
          <w:rFonts w:ascii="Open Sans" w:hAnsi="Open Sans" w:cs="Open Sans"/>
        </w:rPr>
        <w:t xml:space="preserve"> </w:t>
      </w:r>
      <w:r w:rsidR="003F4EA0" w:rsidRPr="00E86A50">
        <w:rPr>
          <w:rFonts w:ascii="Open Sans" w:hAnsi="Open Sans" w:cs="Open Sans"/>
        </w:rPr>
        <w:t xml:space="preserve">energy support service </w:t>
      </w:r>
      <w:r w:rsidR="00606CB5" w:rsidRPr="00E86A50">
        <w:rPr>
          <w:rFonts w:ascii="Open Sans" w:hAnsi="Open Sans" w:cs="Open Sans"/>
        </w:rPr>
        <w:t xml:space="preserve">is open to </w:t>
      </w:r>
      <w:r w:rsidR="00B278D8" w:rsidRPr="00E86A50">
        <w:rPr>
          <w:rFonts w:ascii="Open Sans" w:hAnsi="Open Sans" w:cs="Open Sans"/>
        </w:rPr>
        <w:t xml:space="preserve">eligible </w:t>
      </w:r>
      <w:r w:rsidR="00394EB7" w:rsidRPr="00E86A50">
        <w:rPr>
          <w:rFonts w:ascii="Open Sans" w:hAnsi="Open Sans" w:cs="Open Sans"/>
        </w:rPr>
        <w:t xml:space="preserve">homeowners, private renters </w:t>
      </w:r>
      <w:r w:rsidR="00B278D8" w:rsidRPr="00E86A50">
        <w:rPr>
          <w:rFonts w:ascii="Open Sans" w:hAnsi="Open Sans" w:cs="Open Sans"/>
        </w:rPr>
        <w:t xml:space="preserve">and </w:t>
      </w:r>
      <w:r w:rsidR="00394EB7" w:rsidRPr="00E86A50">
        <w:rPr>
          <w:rFonts w:ascii="Open Sans" w:hAnsi="Open Sans" w:cs="Open Sans"/>
        </w:rPr>
        <w:t>social housing tenants</w:t>
      </w:r>
      <w:r w:rsidR="00394EB7" w:rsidRPr="00E86A50">
        <w:rPr>
          <w:rFonts w:ascii="Open Sans" w:hAnsi="Open Sans" w:cs="Open Sans"/>
          <w:shd w:val="clear" w:color="auto" w:fill="FFFFFF"/>
        </w:rPr>
        <w:t xml:space="preserve"> </w:t>
      </w:r>
      <w:r w:rsidR="00A6438D" w:rsidRPr="00E86A50">
        <w:rPr>
          <w:rFonts w:ascii="Open Sans" w:hAnsi="Open Sans" w:cs="Open Sans"/>
          <w:shd w:val="clear" w:color="auto" w:fill="FFFFFF"/>
        </w:rPr>
        <w:t>already in or at</w:t>
      </w:r>
      <w:r w:rsidR="00A6438D" w:rsidRPr="00906552">
        <w:rPr>
          <w:rFonts w:ascii="Open Sans" w:hAnsi="Open Sans" w:cs="Open Sans"/>
          <w:shd w:val="clear" w:color="auto" w:fill="FFFFFF"/>
        </w:rPr>
        <w:t xml:space="preserve"> risk of falling into fuel </w:t>
      </w:r>
      <w:r w:rsidR="00025B2C" w:rsidRPr="00906552">
        <w:rPr>
          <w:rFonts w:ascii="Open Sans" w:hAnsi="Open Sans" w:cs="Open Sans"/>
          <w:shd w:val="clear" w:color="auto" w:fill="FFFFFF"/>
        </w:rPr>
        <w:t>poverty.</w:t>
      </w:r>
      <w:r w:rsidR="00CC1066" w:rsidRPr="00906552">
        <w:rPr>
          <w:rFonts w:ascii="Open Sans" w:hAnsi="Open Sans" w:cs="Open Sans"/>
          <w:shd w:val="clear" w:color="auto" w:fill="FFFFFF"/>
        </w:rPr>
        <w:t xml:space="preserve"> </w:t>
      </w:r>
      <w:r w:rsidR="00DE1B61" w:rsidRPr="00906552">
        <w:rPr>
          <w:rFonts w:ascii="Open Sans" w:hAnsi="Open Sans" w:cs="Open Sans"/>
        </w:rPr>
        <w:t>It also provides free energy-saving products and help replacing inefficient appliances and broken boilers.</w:t>
      </w:r>
    </w:p>
    <w:p w14:paraId="4471EE56" w14:textId="44351BB9" w:rsidR="002553A8" w:rsidRPr="002553A8" w:rsidRDefault="2A80A565" w:rsidP="002553A8">
      <w:pPr>
        <w:rPr>
          <w:rFonts w:ascii="Open Sans" w:hAnsi="Open Sans" w:cs="Open Sans"/>
          <w:highlight w:val="darkRed"/>
        </w:rPr>
      </w:pPr>
      <w:r w:rsidRPr="00F746B0">
        <w:rPr>
          <w:rFonts w:ascii="Open Sans" w:hAnsi="Open Sans" w:cs="Open Sans"/>
        </w:rPr>
        <w:t xml:space="preserve">For more information about LEAP in Peterborough and how to apply, visit </w:t>
      </w:r>
      <w:hyperlink r:id="rId10">
        <w:r w:rsidRPr="00F746B0">
          <w:rPr>
            <w:rStyle w:val="Hyperlink"/>
            <w:rFonts w:ascii="Open Sans" w:hAnsi="Open Sans" w:cs="Open Sans"/>
          </w:rPr>
          <w:t>greenenergyswitch.co.uk/home-energy/</w:t>
        </w:r>
      </w:hyperlink>
      <w:r w:rsidRPr="00F746B0">
        <w:rPr>
          <w:rFonts w:ascii="Open Sans" w:hAnsi="Open Sans" w:cs="Open Sans"/>
        </w:rPr>
        <w:t xml:space="preserve"> or call freephone 0800 060 7567.</w:t>
      </w:r>
      <w:r w:rsidRPr="2A80A565">
        <w:rPr>
          <w:rFonts w:ascii="Open Sans" w:hAnsi="Open Sans" w:cs="Open Sans"/>
        </w:rPr>
        <w:t xml:space="preserve"> </w:t>
      </w:r>
      <w:r w:rsidR="0066396D">
        <w:rPr>
          <w:rFonts w:ascii="Open Sans" w:hAnsi="Open Sans" w:cs="Open Sans"/>
        </w:rPr>
        <w:t>Once eligibility has been confirmed</w:t>
      </w:r>
      <w:r w:rsidR="00B15001">
        <w:rPr>
          <w:rFonts w:ascii="Open Sans" w:hAnsi="Open Sans" w:cs="Open Sans"/>
        </w:rPr>
        <w:t xml:space="preserve">, </w:t>
      </w:r>
      <w:r w:rsidR="00B361DA">
        <w:rPr>
          <w:rFonts w:ascii="Open Sans" w:hAnsi="Open Sans" w:cs="Open Sans"/>
        </w:rPr>
        <w:t>a</w:t>
      </w:r>
      <w:r w:rsidR="007E1B05">
        <w:rPr>
          <w:rFonts w:ascii="Open Sans" w:hAnsi="Open Sans" w:cs="Open Sans"/>
        </w:rPr>
        <w:t xml:space="preserve">n adviser </w:t>
      </w:r>
      <w:r w:rsidR="00FD1CE9">
        <w:rPr>
          <w:rFonts w:ascii="Open Sans" w:hAnsi="Open Sans" w:cs="Open Sans"/>
        </w:rPr>
        <w:t xml:space="preserve">will be in touch to arrange an advice </w:t>
      </w:r>
      <w:r w:rsidR="00FD1CE9" w:rsidRPr="005E6E51">
        <w:rPr>
          <w:rFonts w:ascii="Open Sans" w:hAnsi="Open Sans" w:cs="Open Sans"/>
        </w:rPr>
        <w:t>appointment.</w:t>
      </w:r>
    </w:p>
    <w:p w14:paraId="20CDB03C" w14:textId="10562BAF" w:rsidR="005A3364" w:rsidRDefault="00BF385F" w:rsidP="00691CD3">
      <w:pPr>
        <w:jc w:val="center"/>
        <w:rPr>
          <w:rFonts w:ascii="Open Sans" w:hAnsi="Open Sans" w:cs="Open Sans"/>
          <w:b/>
        </w:rPr>
      </w:pPr>
      <w:r w:rsidRPr="00470E8A">
        <w:rPr>
          <w:rFonts w:ascii="Open Sans" w:hAnsi="Open Sans" w:cs="Open Sans"/>
          <w:b/>
        </w:rPr>
        <w:t>-Ends-</w:t>
      </w:r>
    </w:p>
    <w:p w14:paraId="01B2CC93" w14:textId="77777777" w:rsidR="009174A5" w:rsidRDefault="009174A5" w:rsidP="00875A46">
      <w:pPr>
        <w:rPr>
          <w:rFonts w:ascii="Open Sans" w:hAnsi="Open Sans" w:cs="Open Sans"/>
          <w:b/>
        </w:rPr>
      </w:pPr>
    </w:p>
    <w:p w14:paraId="2A2F52DA" w14:textId="77777777" w:rsidR="009174A5" w:rsidRDefault="009174A5" w:rsidP="00875A46">
      <w:pPr>
        <w:rPr>
          <w:rFonts w:ascii="Open Sans" w:hAnsi="Open Sans" w:cs="Open Sans"/>
          <w:b/>
        </w:rPr>
      </w:pPr>
    </w:p>
    <w:p w14:paraId="18D9E459" w14:textId="435EE2CB" w:rsidR="00875A46" w:rsidRPr="00470E8A" w:rsidRDefault="00875A46" w:rsidP="00875A46">
      <w:pPr>
        <w:rPr>
          <w:rFonts w:ascii="Open Sans" w:hAnsi="Open Sans" w:cs="Open Sans"/>
          <w:b/>
        </w:rPr>
      </w:pPr>
      <w:r w:rsidRPr="00470E8A">
        <w:rPr>
          <w:rFonts w:ascii="Open Sans" w:hAnsi="Open Sans" w:cs="Open Sans"/>
          <w:b/>
        </w:rPr>
        <w:t>For further information, please contact:</w:t>
      </w:r>
    </w:p>
    <w:p w14:paraId="7B37B3CC" w14:textId="3C39765C" w:rsidR="00530482" w:rsidRPr="001377CF" w:rsidRDefault="001377CF" w:rsidP="00F016BD">
      <w:pPr>
        <w:rPr>
          <w:rFonts w:ascii="Open Sans" w:hAnsi="Open Sans" w:cs="Open Sans"/>
        </w:rPr>
      </w:pPr>
      <w:r>
        <w:rPr>
          <w:rFonts w:ascii="Open Sans" w:hAnsi="Open Sans" w:cs="Open Sans"/>
        </w:rPr>
        <w:t>Charlotte Stevens</w:t>
      </w:r>
      <w:r w:rsidR="00530482" w:rsidRPr="001377CF">
        <w:rPr>
          <w:rFonts w:ascii="Open Sans" w:hAnsi="Open Sans" w:cs="Open Sans"/>
        </w:rPr>
        <w:t xml:space="preserve">, Marketing </w:t>
      </w:r>
      <w:r w:rsidR="002962A6">
        <w:rPr>
          <w:rFonts w:ascii="Open Sans" w:hAnsi="Open Sans" w:cs="Open Sans"/>
        </w:rPr>
        <w:t>Executive</w:t>
      </w:r>
      <w:r w:rsidR="00530482" w:rsidRPr="001377CF">
        <w:rPr>
          <w:rFonts w:ascii="Open Sans" w:hAnsi="Open Sans" w:cs="Open Sans"/>
        </w:rPr>
        <w:t xml:space="preserve">, </w:t>
      </w:r>
      <w:r w:rsidR="002962A6">
        <w:rPr>
          <w:rFonts w:ascii="Open Sans" w:hAnsi="Open Sans" w:cs="Open Sans"/>
        </w:rPr>
        <w:t xml:space="preserve">Green Energy Switch </w:t>
      </w:r>
      <w:hyperlink r:id="rId11" w:tgtFrame="_blank" w:history="1">
        <w:r w:rsidRPr="001377CF">
          <w:rPr>
            <w:rStyle w:val="Hyperlink"/>
            <w:rFonts w:ascii="Open Sans" w:hAnsi="Open Sans" w:cs="Open Sans"/>
          </w:rPr>
          <w:t>charlotte.stevens@greenenergyswitch.co.uk</w:t>
        </w:r>
      </w:hyperlink>
    </w:p>
    <w:p w14:paraId="3563F735" w14:textId="77777777" w:rsidR="00875A46" w:rsidRPr="0072533C" w:rsidRDefault="00875A46" w:rsidP="00F016BD">
      <w:pPr>
        <w:rPr>
          <w:rFonts w:ascii="Open Sans" w:hAnsi="Open Sans" w:cs="Open Sans"/>
        </w:rPr>
      </w:pPr>
    </w:p>
    <w:p w14:paraId="11562C6A" w14:textId="110250CA" w:rsidR="00654DDB" w:rsidRDefault="00654DDB" w:rsidP="00F016BD">
      <w:pPr>
        <w:rPr>
          <w:rFonts w:ascii="Open Sans" w:hAnsi="Open Sans" w:cs="Open Sans"/>
          <w:b/>
          <w:bCs/>
        </w:rPr>
      </w:pPr>
      <w:r>
        <w:rPr>
          <w:rFonts w:ascii="Open Sans" w:hAnsi="Open Sans" w:cs="Open Sans"/>
          <w:b/>
          <w:bCs/>
        </w:rPr>
        <w:t>Notes to Editors</w:t>
      </w:r>
    </w:p>
    <w:p w14:paraId="3A53FC95" w14:textId="08279185" w:rsidR="1D716D1D" w:rsidRDefault="0E6D92F0" w:rsidP="0E6D92F0">
      <w:pPr>
        <w:spacing w:before="240" w:after="240"/>
        <w:rPr>
          <w:rFonts w:ascii="Open Sans" w:hAnsi="Open Sans" w:cs="Open Sans"/>
          <w:b/>
          <w:bCs/>
        </w:rPr>
      </w:pPr>
      <w:r w:rsidRPr="0E6D92F0">
        <w:rPr>
          <w:rFonts w:ascii="Open Sans" w:hAnsi="Open Sans" w:cs="Open Sans"/>
          <w:b/>
          <w:bCs/>
        </w:rPr>
        <w:t>About Green Energy Switch</w:t>
      </w:r>
    </w:p>
    <w:p w14:paraId="4D6467CA" w14:textId="77C9ABA5" w:rsidR="1D716D1D" w:rsidRDefault="2A80A565" w:rsidP="2A80A565">
      <w:pPr>
        <w:spacing w:before="240" w:after="240"/>
        <w:rPr>
          <w:rFonts w:ascii="Segoe UI" w:eastAsia="Segoe UI" w:hAnsi="Segoe UI" w:cs="Segoe UI"/>
          <w:sz w:val="21"/>
          <w:szCs w:val="21"/>
        </w:rPr>
      </w:pPr>
      <w:r w:rsidRPr="2A80A565">
        <w:rPr>
          <w:rFonts w:ascii="Segoe UI" w:eastAsia="Segoe UI" w:hAnsi="Segoe UI" w:cs="Segoe UI"/>
          <w:sz w:val="21"/>
          <w:szCs w:val="21"/>
        </w:rPr>
        <w:t>Green Energy Switch (GES) provides a range of green energy solutions across the UK for both businesses and residents. We specialise in supporting housing associations and local councils through our free Void Energy Management service, helping them save time, reduce costs and cut carbon. Our wider services include fully funded EV charger installations, green energy switching and a fully managed EPC service. We also offer free home energy support and EPCs to local residents.</w:t>
      </w:r>
    </w:p>
    <w:p w14:paraId="09FA6705" w14:textId="05E56B3B" w:rsidR="1D716D1D" w:rsidRDefault="2A80A565" w:rsidP="2A80A565">
      <w:pPr>
        <w:spacing w:before="240" w:after="240"/>
        <w:rPr>
          <w:rFonts w:ascii="Segoe UI" w:eastAsia="Segoe UI" w:hAnsi="Segoe UI" w:cs="Segoe UI"/>
          <w:sz w:val="21"/>
          <w:szCs w:val="21"/>
        </w:rPr>
      </w:pPr>
      <w:r w:rsidRPr="2A80A565">
        <w:rPr>
          <w:rFonts w:ascii="Segoe UI" w:eastAsia="Segoe UI" w:hAnsi="Segoe UI" w:cs="Segoe UI"/>
          <w:sz w:val="21"/>
          <w:szCs w:val="21"/>
        </w:rPr>
        <w:t>As a profit-for-purpose company, all of our profits are gift-aided to PECT, a leading environmental charity dedicated to protecting and improving our natural environment. Through this partnership, we proudly sponsor their Forest Project, which has planted over 131,000 trees so far, helping to remove more than 1,300 tonnes of carbon emissions.</w:t>
      </w:r>
    </w:p>
    <w:p w14:paraId="30EECD81" w14:textId="77777777" w:rsidR="00970A7F" w:rsidRDefault="00970A7F" w:rsidP="00F016BD">
      <w:pPr>
        <w:rPr>
          <w:rFonts w:ascii="Open Sans" w:hAnsi="Open Sans" w:cs="Open Sans"/>
          <w:b/>
          <w:bCs/>
        </w:rPr>
      </w:pPr>
    </w:p>
    <w:p w14:paraId="17ED8589" w14:textId="1F761D7E" w:rsidR="00F016BD" w:rsidRPr="009F610F" w:rsidRDefault="00F016BD" w:rsidP="00F016BD">
      <w:pPr>
        <w:rPr>
          <w:rFonts w:ascii="Open Sans" w:hAnsi="Open Sans" w:cs="Open Sans"/>
          <w:b/>
          <w:bCs/>
        </w:rPr>
      </w:pPr>
      <w:r w:rsidRPr="009F610F">
        <w:rPr>
          <w:rFonts w:ascii="Open Sans" w:hAnsi="Open Sans" w:cs="Open Sans"/>
          <w:b/>
          <w:bCs/>
        </w:rPr>
        <w:t>About PECT</w:t>
      </w:r>
    </w:p>
    <w:p w14:paraId="47EED826" w14:textId="1B0C8D7F" w:rsidR="00F016BD" w:rsidRPr="009F610F" w:rsidRDefault="00F016BD" w:rsidP="00F016BD">
      <w:pPr>
        <w:rPr>
          <w:rFonts w:ascii="Open Sans" w:hAnsi="Open Sans" w:cs="Open Sans"/>
        </w:rPr>
      </w:pPr>
      <w:r w:rsidRPr="009F610F">
        <w:rPr>
          <w:rFonts w:ascii="Open Sans" w:hAnsi="Open Sans" w:cs="Open Sans"/>
        </w:rPr>
        <w:t>PECT (</w:t>
      </w:r>
      <w:hyperlink r:id="rId12" w:history="1">
        <w:r w:rsidRPr="0076154E">
          <w:rPr>
            <w:rStyle w:val="Hyperlink"/>
            <w:rFonts w:ascii="Open Sans" w:hAnsi="Open Sans" w:cs="Open Sans"/>
          </w:rPr>
          <w:t>www.pect.org.uk</w:t>
        </w:r>
      </w:hyperlink>
      <w:r w:rsidRPr="009F610F">
        <w:rPr>
          <w:rFonts w:ascii="Open Sans" w:hAnsi="Open Sans" w:cs="Open Sans"/>
        </w:rPr>
        <w:t xml:space="preserve">) is an independent charity creating more sustainable places. We are working to protect and enhance the environment to leave a legacy for future generations. </w:t>
      </w:r>
    </w:p>
    <w:p w14:paraId="48595523" w14:textId="581C0C7D" w:rsidR="00F016BD" w:rsidRPr="0072533C" w:rsidRDefault="00F016BD">
      <w:pPr>
        <w:rPr>
          <w:rFonts w:ascii="Open Sans" w:hAnsi="Open Sans" w:cs="Open Sans"/>
        </w:rPr>
      </w:pPr>
      <w:r w:rsidRPr="009F610F">
        <w:rPr>
          <w:rFonts w:ascii="Open Sans" w:hAnsi="Open Sans" w:cs="Open Sans"/>
        </w:rPr>
        <w:t xml:space="preserve">PECT educates, inspires, and motivates individuals and organisations to change their behaviour to deliver a positive environmental impact. The charity specialises in using eco-education and awareness-raising to encourage behaviour change and collective action at a local level, to share learnings and </w:t>
      </w:r>
      <w:r w:rsidR="0072533C">
        <w:rPr>
          <w:rFonts w:ascii="Open Sans" w:hAnsi="Open Sans" w:cs="Open Sans"/>
        </w:rPr>
        <w:t>to e</w:t>
      </w:r>
      <w:r w:rsidRPr="009F610F">
        <w:rPr>
          <w:rFonts w:ascii="Open Sans" w:hAnsi="Open Sans" w:cs="Open Sans"/>
        </w:rPr>
        <w:t>ffect change regionally, nationally, and internationally.</w:t>
      </w:r>
    </w:p>
    <w:sectPr w:rsidR="00F016BD" w:rsidRPr="0072533C">
      <w:headerReference w:type="even" r:id="rId13"/>
      <w:headerReference w:type="default" r:id="rId14"/>
      <w:footerReference w:type="even" r:id="rId15"/>
      <w:footerReference w:type="default" r:id="rId16"/>
      <w:headerReference w:type="first" r:id="rId17"/>
      <w:footerReference w:type="first" r:id="rId1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B195CB" w14:textId="77777777" w:rsidR="00515E14" w:rsidRDefault="00515E14" w:rsidP="0099524C">
      <w:pPr>
        <w:spacing w:after="0" w:line="240" w:lineRule="auto"/>
      </w:pPr>
      <w:r>
        <w:separator/>
      </w:r>
    </w:p>
  </w:endnote>
  <w:endnote w:type="continuationSeparator" w:id="0">
    <w:p w14:paraId="78852345" w14:textId="77777777" w:rsidR="00515E14" w:rsidRDefault="00515E14" w:rsidP="0099524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ontserrat">
    <w:panose1 w:val="00000500000000000000"/>
    <w:charset w:val="00"/>
    <w:family w:val="auto"/>
    <w:pitch w:val="variable"/>
    <w:sig w:usb0="2000020F" w:usb1="00000003" w:usb2="00000000" w:usb3="00000000" w:csb0="00000197" w:csb1="00000000"/>
  </w:font>
  <w:font w:name="Arial">
    <w:panose1 w:val="020B0604020202020204"/>
    <w:charset w:val="00"/>
    <w:family w:val="swiss"/>
    <w:pitch w:val="variable"/>
    <w:sig w:usb0="E0002EFF" w:usb1="C000785B" w:usb2="00000009" w:usb3="00000000" w:csb0="000001FF" w:csb1="00000000"/>
  </w:font>
  <w:font w:name="Open Sans">
    <w:panose1 w:val="020B0606030504020204"/>
    <w:charset w:val="00"/>
    <w:family w:val="swiss"/>
    <w:pitch w:val="variable"/>
    <w:sig w:usb0="E00002EF" w:usb1="4000205B" w:usb2="00000028"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9EAC1B" w14:textId="77777777" w:rsidR="004C4F78" w:rsidRDefault="004C4F7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31B901" w14:textId="77777777" w:rsidR="004C4F78" w:rsidRDefault="004C4F7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790D30" w14:textId="77777777" w:rsidR="004C4F78" w:rsidRDefault="004C4F7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BFE232" w14:textId="77777777" w:rsidR="00515E14" w:rsidRDefault="00515E14" w:rsidP="0099524C">
      <w:pPr>
        <w:spacing w:after="0" w:line="240" w:lineRule="auto"/>
      </w:pPr>
      <w:r>
        <w:separator/>
      </w:r>
    </w:p>
  </w:footnote>
  <w:footnote w:type="continuationSeparator" w:id="0">
    <w:p w14:paraId="6C369D2D" w14:textId="77777777" w:rsidR="00515E14" w:rsidRDefault="00515E14" w:rsidP="0099524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35365E" w14:textId="77777777" w:rsidR="004C4F78" w:rsidRDefault="004C4F7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7CF367" w14:textId="096117E7" w:rsidR="0099524C" w:rsidRDefault="0099524C">
    <w:pPr>
      <w:pStyle w:val="Header"/>
    </w:pPr>
    <w:r>
      <w:rPr>
        <w:rFonts w:ascii="Open Sans" w:hAnsi="Open Sans" w:cs="Open Sans"/>
        <w:noProof/>
        <w:color w:val="C00000"/>
      </w:rPr>
      <w:drawing>
        <wp:anchor distT="0" distB="0" distL="114300" distR="114300" simplePos="0" relativeHeight="251658240" behindDoc="1" locked="0" layoutInCell="1" allowOverlap="1" wp14:anchorId="6CDEBB27" wp14:editId="5D3BEC0F">
          <wp:simplePos x="0" y="0"/>
          <wp:positionH relativeFrom="column">
            <wp:posOffset>2686050</wp:posOffset>
          </wp:positionH>
          <wp:positionV relativeFrom="paragraph">
            <wp:posOffset>-600710</wp:posOffset>
          </wp:positionV>
          <wp:extent cx="5440265" cy="3236675"/>
          <wp:effectExtent l="247650" t="457200" r="236855" b="440055"/>
          <wp:wrapNone/>
          <wp:docPr id="6" name="Picture 6" descr="Logo&#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Logo&#10;&#10;Description automatically generated with medium confidence"/>
                  <pic:cNvPicPr/>
                </pic:nvPicPr>
                <pic:blipFill rotWithShape="1">
                  <a:blip r:embed="rId1" cstate="print">
                    <a:alphaModFix amt="35000"/>
                    <a:extLst>
                      <a:ext uri="{28A0092B-C50C-407E-A947-70E740481C1C}">
                        <a14:useLocalDpi xmlns:a14="http://schemas.microsoft.com/office/drawing/2010/main" val="0"/>
                      </a:ext>
                    </a:extLst>
                  </a:blip>
                  <a:srcRect b="41952"/>
                  <a:stretch/>
                </pic:blipFill>
                <pic:spPr bwMode="auto">
                  <a:xfrm rot="21011313">
                    <a:off x="0" y="0"/>
                    <a:ext cx="5440265" cy="323667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9CE1E4" w14:textId="77777777" w:rsidR="004C4F78" w:rsidRDefault="004C4F7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F8B1933"/>
    <w:multiLevelType w:val="hybridMultilevel"/>
    <w:tmpl w:val="EBD884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6366381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yNLQwsDQwMzc2NDextDRV0lEKTi0uzszPAykwqwUAEOiCDSwAAAA="/>
  </w:docVars>
  <w:rsids>
    <w:rsidRoot w:val="00F016BD"/>
    <w:rsid w:val="00002ABD"/>
    <w:rsid w:val="00020F6F"/>
    <w:rsid w:val="00025B2C"/>
    <w:rsid w:val="00032850"/>
    <w:rsid w:val="00044FC2"/>
    <w:rsid w:val="00046006"/>
    <w:rsid w:val="00050036"/>
    <w:rsid w:val="000530F7"/>
    <w:rsid w:val="00054E3D"/>
    <w:rsid w:val="0005721B"/>
    <w:rsid w:val="00080124"/>
    <w:rsid w:val="00080E73"/>
    <w:rsid w:val="000852F9"/>
    <w:rsid w:val="00087A25"/>
    <w:rsid w:val="00087C22"/>
    <w:rsid w:val="000A7B5D"/>
    <w:rsid w:val="000B1777"/>
    <w:rsid w:val="000B1B60"/>
    <w:rsid w:val="000D16E4"/>
    <w:rsid w:val="000D2255"/>
    <w:rsid w:val="000D3A3F"/>
    <w:rsid w:val="000D3A81"/>
    <w:rsid w:val="000D3F33"/>
    <w:rsid w:val="000D4F65"/>
    <w:rsid w:val="000D6F8C"/>
    <w:rsid w:val="000E4CDE"/>
    <w:rsid w:val="000E78A6"/>
    <w:rsid w:val="00110A73"/>
    <w:rsid w:val="00113B2D"/>
    <w:rsid w:val="00117587"/>
    <w:rsid w:val="001377CF"/>
    <w:rsid w:val="001504C8"/>
    <w:rsid w:val="00164C91"/>
    <w:rsid w:val="001654F5"/>
    <w:rsid w:val="00181011"/>
    <w:rsid w:val="00186A9C"/>
    <w:rsid w:val="00190DD3"/>
    <w:rsid w:val="001A37A1"/>
    <w:rsid w:val="001A43B0"/>
    <w:rsid w:val="001A4F38"/>
    <w:rsid w:val="001B6C72"/>
    <w:rsid w:val="001C50B9"/>
    <w:rsid w:val="001D12CF"/>
    <w:rsid w:val="001D2F1C"/>
    <w:rsid w:val="001E0E90"/>
    <w:rsid w:val="001E7201"/>
    <w:rsid w:val="001F4D64"/>
    <w:rsid w:val="00200461"/>
    <w:rsid w:val="00211B60"/>
    <w:rsid w:val="00213F98"/>
    <w:rsid w:val="0022397A"/>
    <w:rsid w:val="002247D4"/>
    <w:rsid w:val="00232460"/>
    <w:rsid w:val="00237F5F"/>
    <w:rsid w:val="0024747E"/>
    <w:rsid w:val="002553A8"/>
    <w:rsid w:val="00260FEA"/>
    <w:rsid w:val="00263114"/>
    <w:rsid w:val="00272219"/>
    <w:rsid w:val="00272D1D"/>
    <w:rsid w:val="00285F93"/>
    <w:rsid w:val="002962A6"/>
    <w:rsid w:val="002A14AA"/>
    <w:rsid w:val="002B7043"/>
    <w:rsid w:val="002C0702"/>
    <w:rsid w:val="002C07FE"/>
    <w:rsid w:val="002C2A9C"/>
    <w:rsid w:val="002D64BE"/>
    <w:rsid w:val="002E36FF"/>
    <w:rsid w:val="002F1349"/>
    <w:rsid w:val="002F2CF3"/>
    <w:rsid w:val="002F44E4"/>
    <w:rsid w:val="002F5498"/>
    <w:rsid w:val="002F5A01"/>
    <w:rsid w:val="00304A91"/>
    <w:rsid w:val="00304CDA"/>
    <w:rsid w:val="00310DFB"/>
    <w:rsid w:val="003141D7"/>
    <w:rsid w:val="00315BB8"/>
    <w:rsid w:val="00325016"/>
    <w:rsid w:val="00330849"/>
    <w:rsid w:val="0033147F"/>
    <w:rsid w:val="003349AE"/>
    <w:rsid w:val="00335AC8"/>
    <w:rsid w:val="003372FB"/>
    <w:rsid w:val="00340887"/>
    <w:rsid w:val="00353615"/>
    <w:rsid w:val="0035585B"/>
    <w:rsid w:val="0036071D"/>
    <w:rsid w:val="00360B18"/>
    <w:rsid w:val="003648EC"/>
    <w:rsid w:val="00365746"/>
    <w:rsid w:val="003715E2"/>
    <w:rsid w:val="00374EDF"/>
    <w:rsid w:val="003772FB"/>
    <w:rsid w:val="00381737"/>
    <w:rsid w:val="00385473"/>
    <w:rsid w:val="00393339"/>
    <w:rsid w:val="00394EB7"/>
    <w:rsid w:val="00395685"/>
    <w:rsid w:val="003961BF"/>
    <w:rsid w:val="003B582A"/>
    <w:rsid w:val="003B5AE9"/>
    <w:rsid w:val="003C0D24"/>
    <w:rsid w:val="003C2663"/>
    <w:rsid w:val="003D0AB5"/>
    <w:rsid w:val="003E2D4C"/>
    <w:rsid w:val="003E33AD"/>
    <w:rsid w:val="003E4011"/>
    <w:rsid w:val="003E6951"/>
    <w:rsid w:val="003F1F88"/>
    <w:rsid w:val="003F4EA0"/>
    <w:rsid w:val="00401638"/>
    <w:rsid w:val="00407346"/>
    <w:rsid w:val="0040744D"/>
    <w:rsid w:val="004169E0"/>
    <w:rsid w:val="00420A9C"/>
    <w:rsid w:val="00423E0E"/>
    <w:rsid w:val="00426861"/>
    <w:rsid w:val="00427755"/>
    <w:rsid w:val="004309AD"/>
    <w:rsid w:val="00437381"/>
    <w:rsid w:val="00444CE7"/>
    <w:rsid w:val="004457EE"/>
    <w:rsid w:val="00452352"/>
    <w:rsid w:val="004545AA"/>
    <w:rsid w:val="0045589D"/>
    <w:rsid w:val="004558FA"/>
    <w:rsid w:val="00455FE0"/>
    <w:rsid w:val="00464696"/>
    <w:rsid w:val="00467689"/>
    <w:rsid w:val="00472645"/>
    <w:rsid w:val="00484E77"/>
    <w:rsid w:val="0048549C"/>
    <w:rsid w:val="004A6CC2"/>
    <w:rsid w:val="004B1249"/>
    <w:rsid w:val="004B36A0"/>
    <w:rsid w:val="004B6E3B"/>
    <w:rsid w:val="004C2F6E"/>
    <w:rsid w:val="004C4F78"/>
    <w:rsid w:val="004D08B4"/>
    <w:rsid w:val="004D185E"/>
    <w:rsid w:val="004D3E96"/>
    <w:rsid w:val="004D4441"/>
    <w:rsid w:val="004E2786"/>
    <w:rsid w:val="004E3686"/>
    <w:rsid w:val="004F140E"/>
    <w:rsid w:val="004F3B23"/>
    <w:rsid w:val="00503C4C"/>
    <w:rsid w:val="00515E14"/>
    <w:rsid w:val="00516C63"/>
    <w:rsid w:val="00530482"/>
    <w:rsid w:val="00533EC3"/>
    <w:rsid w:val="0055175A"/>
    <w:rsid w:val="00551F51"/>
    <w:rsid w:val="00570671"/>
    <w:rsid w:val="00572CDF"/>
    <w:rsid w:val="005732ED"/>
    <w:rsid w:val="00573560"/>
    <w:rsid w:val="00573FB6"/>
    <w:rsid w:val="0057656E"/>
    <w:rsid w:val="005A0716"/>
    <w:rsid w:val="005A3364"/>
    <w:rsid w:val="005B0913"/>
    <w:rsid w:val="005C1C89"/>
    <w:rsid w:val="005C1F93"/>
    <w:rsid w:val="005C24C9"/>
    <w:rsid w:val="005C40EE"/>
    <w:rsid w:val="005D0FDD"/>
    <w:rsid w:val="005D4BA0"/>
    <w:rsid w:val="005D529D"/>
    <w:rsid w:val="005E0634"/>
    <w:rsid w:val="005E1130"/>
    <w:rsid w:val="005E3D4B"/>
    <w:rsid w:val="005E6E51"/>
    <w:rsid w:val="0060168A"/>
    <w:rsid w:val="00604F1B"/>
    <w:rsid w:val="00606CB5"/>
    <w:rsid w:val="006261F0"/>
    <w:rsid w:val="0063126C"/>
    <w:rsid w:val="00631AD5"/>
    <w:rsid w:val="0063341A"/>
    <w:rsid w:val="00654DDB"/>
    <w:rsid w:val="00654FF7"/>
    <w:rsid w:val="006632CD"/>
    <w:rsid w:val="0066396D"/>
    <w:rsid w:val="006662C1"/>
    <w:rsid w:val="00670BA0"/>
    <w:rsid w:val="006725F8"/>
    <w:rsid w:val="00690694"/>
    <w:rsid w:val="00691CD3"/>
    <w:rsid w:val="0069341A"/>
    <w:rsid w:val="006A0DD0"/>
    <w:rsid w:val="006A3677"/>
    <w:rsid w:val="006A6EA8"/>
    <w:rsid w:val="006B0637"/>
    <w:rsid w:val="006B54CE"/>
    <w:rsid w:val="006C1126"/>
    <w:rsid w:val="006C14B4"/>
    <w:rsid w:val="006C22D7"/>
    <w:rsid w:val="006C3E0B"/>
    <w:rsid w:val="006C5CC6"/>
    <w:rsid w:val="006E095B"/>
    <w:rsid w:val="006E266F"/>
    <w:rsid w:val="006E4CFF"/>
    <w:rsid w:val="006E529C"/>
    <w:rsid w:val="006F6204"/>
    <w:rsid w:val="00704A48"/>
    <w:rsid w:val="007230C1"/>
    <w:rsid w:val="0072533C"/>
    <w:rsid w:val="00730BC7"/>
    <w:rsid w:val="007321DE"/>
    <w:rsid w:val="0073308D"/>
    <w:rsid w:val="0074039E"/>
    <w:rsid w:val="00743AB0"/>
    <w:rsid w:val="0076347A"/>
    <w:rsid w:val="00775DF1"/>
    <w:rsid w:val="00794960"/>
    <w:rsid w:val="00794F5C"/>
    <w:rsid w:val="007964D9"/>
    <w:rsid w:val="00796CD6"/>
    <w:rsid w:val="007A1837"/>
    <w:rsid w:val="007A43C1"/>
    <w:rsid w:val="007B018C"/>
    <w:rsid w:val="007B45D0"/>
    <w:rsid w:val="007B5736"/>
    <w:rsid w:val="007B6CBE"/>
    <w:rsid w:val="007C1906"/>
    <w:rsid w:val="007C2585"/>
    <w:rsid w:val="007C319A"/>
    <w:rsid w:val="007C666C"/>
    <w:rsid w:val="007C7F92"/>
    <w:rsid w:val="007E1B05"/>
    <w:rsid w:val="007E30D4"/>
    <w:rsid w:val="007E3EF0"/>
    <w:rsid w:val="007E4944"/>
    <w:rsid w:val="007F30F1"/>
    <w:rsid w:val="00804822"/>
    <w:rsid w:val="0080623D"/>
    <w:rsid w:val="008145CF"/>
    <w:rsid w:val="0082583D"/>
    <w:rsid w:val="008303CC"/>
    <w:rsid w:val="00831FFF"/>
    <w:rsid w:val="00835A07"/>
    <w:rsid w:val="00841422"/>
    <w:rsid w:val="00851922"/>
    <w:rsid w:val="00854A37"/>
    <w:rsid w:val="00856D2A"/>
    <w:rsid w:val="00860CB7"/>
    <w:rsid w:val="00861AFF"/>
    <w:rsid w:val="00867092"/>
    <w:rsid w:val="00875A46"/>
    <w:rsid w:val="008852DC"/>
    <w:rsid w:val="00890F25"/>
    <w:rsid w:val="008A057F"/>
    <w:rsid w:val="008A2715"/>
    <w:rsid w:val="008A7786"/>
    <w:rsid w:val="008B6611"/>
    <w:rsid w:val="008C243A"/>
    <w:rsid w:val="008C3C5E"/>
    <w:rsid w:val="008C62C9"/>
    <w:rsid w:val="008D20D3"/>
    <w:rsid w:val="008E70AA"/>
    <w:rsid w:val="00903E70"/>
    <w:rsid w:val="00906552"/>
    <w:rsid w:val="00910437"/>
    <w:rsid w:val="009174A5"/>
    <w:rsid w:val="00922508"/>
    <w:rsid w:val="009235EA"/>
    <w:rsid w:val="00923D72"/>
    <w:rsid w:val="009312AB"/>
    <w:rsid w:val="00931A18"/>
    <w:rsid w:val="00932710"/>
    <w:rsid w:val="00934478"/>
    <w:rsid w:val="00942780"/>
    <w:rsid w:val="00951FA3"/>
    <w:rsid w:val="00953994"/>
    <w:rsid w:val="00961AC8"/>
    <w:rsid w:val="00964B2B"/>
    <w:rsid w:val="0097048A"/>
    <w:rsid w:val="0097093F"/>
    <w:rsid w:val="00970A7F"/>
    <w:rsid w:val="00974CC1"/>
    <w:rsid w:val="00990529"/>
    <w:rsid w:val="0099524C"/>
    <w:rsid w:val="009A0A48"/>
    <w:rsid w:val="009B7623"/>
    <w:rsid w:val="009C25E1"/>
    <w:rsid w:val="009C6741"/>
    <w:rsid w:val="009D5F36"/>
    <w:rsid w:val="009D719D"/>
    <w:rsid w:val="009E11A8"/>
    <w:rsid w:val="009E4AB5"/>
    <w:rsid w:val="009E5DD5"/>
    <w:rsid w:val="009F733A"/>
    <w:rsid w:val="00A04267"/>
    <w:rsid w:val="00A0661E"/>
    <w:rsid w:val="00A115E2"/>
    <w:rsid w:val="00A22646"/>
    <w:rsid w:val="00A23C66"/>
    <w:rsid w:val="00A32722"/>
    <w:rsid w:val="00A35D6D"/>
    <w:rsid w:val="00A410B7"/>
    <w:rsid w:val="00A4631C"/>
    <w:rsid w:val="00A57F18"/>
    <w:rsid w:val="00A607C2"/>
    <w:rsid w:val="00A6438D"/>
    <w:rsid w:val="00A85F65"/>
    <w:rsid w:val="00A86487"/>
    <w:rsid w:val="00A87770"/>
    <w:rsid w:val="00A93833"/>
    <w:rsid w:val="00AA5DB7"/>
    <w:rsid w:val="00AB00E2"/>
    <w:rsid w:val="00AB20FA"/>
    <w:rsid w:val="00AC7522"/>
    <w:rsid w:val="00AC7D90"/>
    <w:rsid w:val="00AD2908"/>
    <w:rsid w:val="00AF095E"/>
    <w:rsid w:val="00B1479D"/>
    <w:rsid w:val="00B15001"/>
    <w:rsid w:val="00B278D8"/>
    <w:rsid w:val="00B31DA5"/>
    <w:rsid w:val="00B340FE"/>
    <w:rsid w:val="00B361DA"/>
    <w:rsid w:val="00B406C1"/>
    <w:rsid w:val="00B41D69"/>
    <w:rsid w:val="00B517AF"/>
    <w:rsid w:val="00B72E85"/>
    <w:rsid w:val="00B776AA"/>
    <w:rsid w:val="00B873C6"/>
    <w:rsid w:val="00B96A76"/>
    <w:rsid w:val="00BB707B"/>
    <w:rsid w:val="00BC0755"/>
    <w:rsid w:val="00BD0E8E"/>
    <w:rsid w:val="00BE0F43"/>
    <w:rsid w:val="00BF385F"/>
    <w:rsid w:val="00C043FC"/>
    <w:rsid w:val="00C11B67"/>
    <w:rsid w:val="00C15EA4"/>
    <w:rsid w:val="00C33C88"/>
    <w:rsid w:val="00C47B04"/>
    <w:rsid w:val="00C571C3"/>
    <w:rsid w:val="00C61AE3"/>
    <w:rsid w:val="00C61F83"/>
    <w:rsid w:val="00C82C94"/>
    <w:rsid w:val="00CA1D7B"/>
    <w:rsid w:val="00CA224E"/>
    <w:rsid w:val="00CB3EF6"/>
    <w:rsid w:val="00CC0723"/>
    <w:rsid w:val="00CC1066"/>
    <w:rsid w:val="00CD6059"/>
    <w:rsid w:val="00CE6D56"/>
    <w:rsid w:val="00CE6FED"/>
    <w:rsid w:val="00CF611E"/>
    <w:rsid w:val="00CF7B31"/>
    <w:rsid w:val="00D12FD4"/>
    <w:rsid w:val="00D154BA"/>
    <w:rsid w:val="00D173E4"/>
    <w:rsid w:val="00D21102"/>
    <w:rsid w:val="00D25ECC"/>
    <w:rsid w:val="00D32070"/>
    <w:rsid w:val="00D375F6"/>
    <w:rsid w:val="00D40B55"/>
    <w:rsid w:val="00D46D92"/>
    <w:rsid w:val="00D51230"/>
    <w:rsid w:val="00D52071"/>
    <w:rsid w:val="00D52643"/>
    <w:rsid w:val="00D65543"/>
    <w:rsid w:val="00D72AEB"/>
    <w:rsid w:val="00D85A9D"/>
    <w:rsid w:val="00D916C6"/>
    <w:rsid w:val="00DB0389"/>
    <w:rsid w:val="00DB1250"/>
    <w:rsid w:val="00DD5990"/>
    <w:rsid w:val="00DD6B22"/>
    <w:rsid w:val="00DE0CF6"/>
    <w:rsid w:val="00DE1B61"/>
    <w:rsid w:val="00DE2861"/>
    <w:rsid w:val="00DE4643"/>
    <w:rsid w:val="00DF0957"/>
    <w:rsid w:val="00DF23DB"/>
    <w:rsid w:val="00E00C27"/>
    <w:rsid w:val="00E01556"/>
    <w:rsid w:val="00E240BF"/>
    <w:rsid w:val="00E27E99"/>
    <w:rsid w:val="00E30A59"/>
    <w:rsid w:val="00E31636"/>
    <w:rsid w:val="00E4133B"/>
    <w:rsid w:val="00E428E0"/>
    <w:rsid w:val="00E43C2C"/>
    <w:rsid w:val="00E6338F"/>
    <w:rsid w:val="00E75D17"/>
    <w:rsid w:val="00E810D9"/>
    <w:rsid w:val="00E811A8"/>
    <w:rsid w:val="00E855DB"/>
    <w:rsid w:val="00E86A50"/>
    <w:rsid w:val="00E9194A"/>
    <w:rsid w:val="00E92EEA"/>
    <w:rsid w:val="00EA292F"/>
    <w:rsid w:val="00EB64FD"/>
    <w:rsid w:val="00EB6955"/>
    <w:rsid w:val="00EB6F38"/>
    <w:rsid w:val="00EC0340"/>
    <w:rsid w:val="00EC04D3"/>
    <w:rsid w:val="00EC17D3"/>
    <w:rsid w:val="00EC1ACC"/>
    <w:rsid w:val="00ED19E2"/>
    <w:rsid w:val="00ED421F"/>
    <w:rsid w:val="00EE7A0E"/>
    <w:rsid w:val="00EF7E28"/>
    <w:rsid w:val="00F016BD"/>
    <w:rsid w:val="00F11DCD"/>
    <w:rsid w:val="00F1521C"/>
    <w:rsid w:val="00F43754"/>
    <w:rsid w:val="00F443D0"/>
    <w:rsid w:val="00F45FEB"/>
    <w:rsid w:val="00F60DF8"/>
    <w:rsid w:val="00F71BAA"/>
    <w:rsid w:val="00F74518"/>
    <w:rsid w:val="00F746B0"/>
    <w:rsid w:val="00F759F3"/>
    <w:rsid w:val="00F779A1"/>
    <w:rsid w:val="00F83EAD"/>
    <w:rsid w:val="00F84E28"/>
    <w:rsid w:val="00F91B0F"/>
    <w:rsid w:val="00F922E7"/>
    <w:rsid w:val="00FA3B1B"/>
    <w:rsid w:val="00FA54DB"/>
    <w:rsid w:val="00FB19FB"/>
    <w:rsid w:val="00FB4D5B"/>
    <w:rsid w:val="00FB7861"/>
    <w:rsid w:val="00FD1CE9"/>
    <w:rsid w:val="03A15646"/>
    <w:rsid w:val="075F3E16"/>
    <w:rsid w:val="0B89D6FD"/>
    <w:rsid w:val="0C58092A"/>
    <w:rsid w:val="0CF660BD"/>
    <w:rsid w:val="0E026934"/>
    <w:rsid w:val="0E6D92F0"/>
    <w:rsid w:val="13B27F65"/>
    <w:rsid w:val="15242C4A"/>
    <w:rsid w:val="1713B83E"/>
    <w:rsid w:val="1BA0F7C0"/>
    <w:rsid w:val="1D716D1D"/>
    <w:rsid w:val="1DDB94E2"/>
    <w:rsid w:val="1FD83E3E"/>
    <w:rsid w:val="24D24F78"/>
    <w:rsid w:val="2509A038"/>
    <w:rsid w:val="2567BFD1"/>
    <w:rsid w:val="27FC5937"/>
    <w:rsid w:val="2A80A565"/>
    <w:rsid w:val="2C0A108A"/>
    <w:rsid w:val="2F88C043"/>
    <w:rsid w:val="30FADC6A"/>
    <w:rsid w:val="329693D9"/>
    <w:rsid w:val="3BB82630"/>
    <w:rsid w:val="4135568B"/>
    <w:rsid w:val="43405279"/>
    <w:rsid w:val="475227BF"/>
    <w:rsid w:val="52C2A256"/>
    <w:rsid w:val="57219F1E"/>
    <w:rsid w:val="67C518F6"/>
    <w:rsid w:val="6A0095E6"/>
    <w:rsid w:val="6B93AAD6"/>
    <w:rsid w:val="6C33B911"/>
    <w:rsid w:val="700AA709"/>
    <w:rsid w:val="71094079"/>
    <w:rsid w:val="7436CD5E"/>
    <w:rsid w:val="7516EADF"/>
    <w:rsid w:val="77EEBF60"/>
    <w:rsid w:val="78CF5D3D"/>
    <w:rsid w:val="7AA54A79"/>
    <w:rsid w:val="7D286C8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CB94C3"/>
  <w15:chartTrackingRefBased/>
  <w15:docId w15:val="{1BAB955B-71E8-4989-ACBF-AC8D3428A7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3">
    <w:name w:val="A3"/>
    <w:uiPriority w:val="99"/>
    <w:rsid w:val="00F016BD"/>
    <w:rPr>
      <w:rFonts w:cs="Montserrat"/>
      <w:color w:val="000000"/>
      <w:sz w:val="20"/>
      <w:szCs w:val="20"/>
    </w:rPr>
  </w:style>
  <w:style w:type="paragraph" w:styleId="ListParagraph">
    <w:name w:val="List Paragraph"/>
    <w:basedOn w:val="Normal"/>
    <w:uiPriority w:val="34"/>
    <w:qFormat/>
    <w:rsid w:val="00F016BD"/>
    <w:pPr>
      <w:spacing w:after="0" w:line="240" w:lineRule="auto"/>
      <w:ind w:left="720"/>
      <w:contextualSpacing/>
    </w:pPr>
    <w:rPr>
      <w:sz w:val="24"/>
      <w:szCs w:val="24"/>
      <w:lang w:val="en-US"/>
    </w:rPr>
  </w:style>
  <w:style w:type="character" w:styleId="Hyperlink">
    <w:name w:val="Hyperlink"/>
    <w:basedOn w:val="DefaultParagraphFont"/>
    <w:uiPriority w:val="99"/>
    <w:unhideWhenUsed/>
    <w:rsid w:val="00F016BD"/>
    <w:rPr>
      <w:color w:val="0563C1" w:themeColor="hyperlink"/>
      <w:u w:val="single"/>
    </w:rPr>
  </w:style>
  <w:style w:type="character" w:styleId="UnresolvedMention">
    <w:name w:val="Unresolved Mention"/>
    <w:basedOn w:val="DefaultParagraphFont"/>
    <w:uiPriority w:val="99"/>
    <w:semiHidden/>
    <w:unhideWhenUsed/>
    <w:rsid w:val="00530482"/>
    <w:rPr>
      <w:color w:val="605E5C"/>
      <w:shd w:val="clear" w:color="auto" w:fill="E1DFDD"/>
    </w:rPr>
  </w:style>
  <w:style w:type="paragraph" w:styleId="Header">
    <w:name w:val="header"/>
    <w:basedOn w:val="Normal"/>
    <w:link w:val="HeaderChar"/>
    <w:uiPriority w:val="99"/>
    <w:unhideWhenUsed/>
    <w:rsid w:val="0099524C"/>
    <w:pPr>
      <w:tabs>
        <w:tab w:val="center" w:pos="4513"/>
        <w:tab w:val="right" w:pos="9026"/>
      </w:tabs>
      <w:spacing w:after="0" w:line="240" w:lineRule="auto"/>
    </w:pPr>
  </w:style>
  <w:style w:type="character" w:customStyle="1" w:styleId="HeaderChar">
    <w:name w:val="Header Char"/>
    <w:basedOn w:val="DefaultParagraphFont"/>
    <w:link w:val="Header"/>
    <w:uiPriority w:val="99"/>
    <w:rsid w:val="0099524C"/>
  </w:style>
  <w:style w:type="paragraph" w:styleId="Footer">
    <w:name w:val="footer"/>
    <w:basedOn w:val="Normal"/>
    <w:link w:val="FooterChar"/>
    <w:uiPriority w:val="99"/>
    <w:unhideWhenUsed/>
    <w:rsid w:val="0099524C"/>
    <w:pPr>
      <w:tabs>
        <w:tab w:val="center" w:pos="4513"/>
        <w:tab w:val="right" w:pos="9026"/>
      </w:tabs>
      <w:spacing w:after="0" w:line="240" w:lineRule="auto"/>
    </w:pPr>
  </w:style>
  <w:style w:type="character" w:customStyle="1" w:styleId="FooterChar">
    <w:name w:val="Footer Char"/>
    <w:basedOn w:val="DefaultParagraphFont"/>
    <w:link w:val="Footer"/>
    <w:uiPriority w:val="99"/>
    <w:rsid w:val="0099524C"/>
  </w:style>
  <w:style w:type="paragraph" w:styleId="NoSpacing">
    <w:name w:val="No Spacing"/>
    <w:uiPriority w:val="1"/>
    <w:qFormat/>
    <w:rsid w:val="00910437"/>
    <w:pPr>
      <w:spacing w:after="0" w:line="240" w:lineRule="auto"/>
    </w:pPr>
    <w:rPr>
      <w:rFonts w:ascii="Arial" w:hAnsi="Arial" w:cs="Times New Roman"/>
    </w:rPr>
  </w:style>
  <w:style w:type="paragraph" w:styleId="CommentText">
    <w:name w:val="annotation text"/>
    <w:basedOn w:val="Normal"/>
    <w:link w:val="CommentTextChar"/>
    <w:uiPriority w:val="99"/>
    <w:semiHidden/>
    <w:unhideWhenUsed/>
    <w:rsid w:val="00931A18"/>
    <w:pPr>
      <w:spacing w:line="240" w:lineRule="auto"/>
    </w:pPr>
    <w:rPr>
      <w:sz w:val="20"/>
      <w:szCs w:val="20"/>
    </w:rPr>
  </w:style>
  <w:style w:type="character" w:customStyle="1" w:styleId="CommentTextChar">
    <w:name w:val="Comment Text Char"/>
    <w:basedOn w:val="DefaultParagraphFont"/>
    <w:link w:val="CommentText"/>
    <w:uiPriority w:val="99"/>
    <w:semiHidden/>
    <w:rsid w:val="00931A18"/>
    <w:rPr>
      <w:sz w:val="20"/>
      <w:szCs w:val="20"/>
    </w:rPr>
  </w:style>
  <w:style w:type="character" w:styleId="CommentReference">
    <w:name w:val="annotation reference"/>
    <w:basedOn w:val="DefaultParagraphFont"/>
    <w:uiPriority w:val="99"/>
    <w:semiHidden/>
    <w:unhideWhenUsed/>
    <w:rsid w:val="00931A18"/>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13230265">
      <w:bodyDiv w:val="1"/>
      <w:marLeft w:val="0"/>
      <w:marRight w:val="0"/>
      <w:marTop w:val="0"/>
      <w:marBottom w:val="0"/>
      <w:divBdr>
        <w:top w:val="none" w:sz="0" w:space="0" w:color="auto"/>
        <w:left w:val="none" w:sz="0" w:space="0" w:color="auto"/>
        <w:bottom w:val="none" w:sz="0" w:space="0" w:color="auto"/>
        <w:right w:val="none" w:sz="0" w:space="0" w:color="auto"/>
      </w:divBdr>
      <w:divsChild>
        <w:div w:id="266743839">
          <w:marLeft w:val="0"/>
          <w:marRight w:val="0"/>
          <w:marTop w:val="0"/>
          <w:marBottom w:val="0"/>
          <w:divBdr>
            <w:top w:val="none" w:sz="0" w:space="0" w:color="auto"/>
            <w:left w:val="none" w:sz="0" w:space="0" w:color="auto"/>
            <w:bottom w:val="none" w:sz="0" w:space="0" w:color="auto"/>
            <w:right w:val="none" w:sz="0" w:space="0" w:color="auto"/>
          </w:divBdr>
        </w:div>
        <w:div w:id="460879118">
          <w:marLeft w:val="0"/>
          <w:marRight w:val="0"/>
          <w:marTop w:val="0"/>
          <w:marBottom w:val="0"/>
          <w:divBdr>
            <w:top w:val="none" w:sz="0" w:space="0" w:color="auto"/>
            <w:left w:val="none" w:sz="0" w:space="0" w:color="auto"/>
            <w:bottom w:val="none" w:sz="0" w:space="0" w:color="auto"/>
            <w:right w:val="none" w:sz="0" w:space="0" w:color="auto"/>
          </w:divBdr>
        </w:div>
        <w:div w:id="492528629">
          <w:marLeft w:val="0"/>
          <w:marRight w:val="0"/>
          <w:marTop w:val="0"/>
          <w:marBottom w:val="0"/>
          <w:divBdr>
            <w:top w:val="none" w:sz="0" w:space="0" w:color="auto"/>
            <w:left w:val="none" w:sz="0" w:space="0" w:color="auto"/>
            <w:bottom w:val="none" w:sz="0" w:space="0" w:color="auto"/>
            <w:right w:val="none" w:sz="0" w:space="0" w:color="auto"/>
          </w:divBdr>
        </w:div>
        <w:div w:id="803498045">
          <w:marLeft w:val="0"/>
          <w:marRight w:val="0"/>
          <w:marTop w:val="0"/>
          <w:marBottom w:val="0"/>
          <w:divBdr>
            <w:top w:val="none" w:sz="0" w:space="0" w:color="auto"/>
            <w:left w:val="none" w:sz="0" w:space="0" w:color="auto"/>
            <w:bottom w:val="none" w:sz="0" w:space="0" w:color="auto"/>
            <w:right w:val="none" w:sz="0" w:space="0" w:color="auto"/>
          </w:divBdr>
        </w:div>
        <w:div w:id="937130099">
          <w:marLeft w:val="0"/>
          <w:marRight w:val="0"/>
          <w:marTop w:val="0"/>
          <w:marBottom w:val="0"/>
          <w:divBdr>
            <w:top w:val="none" w:sz="0" w:space="0" w:color="auto"/>
            <w:left w:val="none" w:sz="0" w:space="0" w:color="auto"/>
            <w:bottom w:val="none" w:sz="0" w:space="0" w:color="auto"/>
            <w:right w:val="none" w:sz="0" w:space="0" w:color="auto"/>
          </w:divBdr>
        </w:div>
        <w:div w:id="946618273">
          <w:marLeft w:val="0"/>
          <w:marRight w:val="0"/>
          <w:marTop w:val="0"/>
          <w:marBottom w:val="0"/>
          <w:divBdr>
            <w:top w:val="none" w:sz="0" w:space="0" w:color="auto"/>
            <w:left w:val="none" w:sz="0" w:space="0" w:color="auto"/>
            <w:bottom w:val="none" w:sz="0" w:space="0" w:color="auto"/>
            <w:right w:val="none" w:sz="0" w:space="0" w:color="auto"/>
          </w:divBdr>
        </w:div>
        <w:div w:id="1082095562">
          <w:marLeft w:val="0"/>
          <w:marRight w:val="0"/>
          <w:marTop w:val="0"/>
          <w:marBottom w:val="0"/>
          <w:divBdr>
            <w:top w:val="none" w:sz="0" w:space="0" w:color="auto"/>
            <w:left w:val="none" w:sz="0" w:space="0" w:color="auto"/>
            <w:bottom w:val="none" w:sz="0" w:space="0" w:color="auto"/>
            <w:right w:val="none" w:sz="0" w:space="0" w:color="auto"/>
          </w:divBdr>
        </w:div>
        <w:div w:id="1103719797">
          <w:marLeft w:val="0"/>
          <w:marRight w:val="0"/>
          <w:marTop w:val="0"/>
          <w:marBottom w:val="0"/>
          <w:divBdr>
            <w:top w:val="none" w:sz="0" w:space="0" w:color="auto"/>
            <w:left w:val="none" w:sz="0" w:space="0" w:color="auto"/>
            <w:bottom w:val="none" w:sz="0" w:space="0" w:color="auto"/>
            <w:right w:val="none" w:sz="0" w:space="0" w:color="auto"/>
          </w:divBdr>
        </w:div>
        <w:div w:id="1107189689">
          <w:marLeft w:val="0"/>
          <w:marRight w:val="0"/>
          <w:marTop w:val="0"/>
          <w:marBottom w:val="0"/>
          <w:divBdr>
            <w:top w:val="none" w:sz="0" w:space="0" w:color="auto"/>
            <w:left w:val="none" w:sz="0" w:space="0" w:color="auto"/>
            <w:bottom w:val="none" w:sz="0" w:space="0" w:color="auto"/>
            <w:right w:val="none" w:sz="0" w:space="0" w:color="auto"/>
          </w:divBdr>
        </w:div>
        <w:div w:id="1170099480">
          <w:marLeft w:val="0"/>
          <w:marRight w:val="0"/>
          <w:marTop w:val="0"/>
          <w:marBottom w:val="0"/>
          <w:divBdr>
            <w:top w:val="none" w:sz="0" w:space="0" w:color="auto"/>
            <w:left w:val="none" w:sz="0" w:space="0" w:color="auto"/>
            <w:bottom w:val="none" w:sz="0" w:space="0" w:color="auto"/>
            <w:right w:val="none" w:sz="0" w:space="0" w:color="auto"/>
          </w:divBdr>
        </w:div>
        <w:div w:id="1203978950">
          <w:marLeft w:val="0"/>
          <w:marRight w:val="0"/>
          <w:marTop w:val="0"/>
          <w:marBottom w:val="0"/>
          <w:divBdr>
            <w:top w:val="none" w:sz="0" w:space="0" w:color="auto"/>
            <w:left w:val="none" w:sz="0" w:space="0" w:color="auto"/>
            <w:bottom w:val="none" w:sz="0" w:space="0" w:color="auto"/>
            <w:right w:val="none" w:sz="0" w:space="0" w:color="auto"/>
          </w:divBdr>
        </w:div>
        <w:div w:id="1313948305">
          <w:marLeft w:val="0"/>
          <w:marRight w:val="0"/>
          <w:marTop w:val="0"/>
          <w:marBottom w:val="0"/>
          <w:divBdr>
            <w:top w:val="none" w:sz="0" w:space="0" w:color="auto"/>
            <w:left w:val="none" w:sz="0" w:space="0" w:color="auto"/>
            <w:bottom w:val="none" w:sz="0" w:space="0" w:color="auto"/>
            <w:right w:val="none" w:sz="0" w:space="0" w:color="auto"/>
          </w:divBdr>
        </w:div>
        <w:div w:id="1411386128">
          <w:marLeft w:val="0"/>
          <w:marRight w:val="0"/>
          <w:marTop w:val="0"/>
          <w:marBottom w:val="0"/>
          <w:divBdr>
            <w:top w:val="none" w:sz="0" w:space="0" w:color="auto"/>
            <w:left w:val="none" w:sz="0" w:space="0" w:color="auto"/>
            <w:bottom w:val="none" w:sz="0" w:space="0" w:color="auto"/>
            <w:right w:val="none" w:sz="0" w:space="0" w:color="auto"/>
          </w:divBdr>
        </w:div>
        <w:div w:id="1450666114">
          <w:marLeft w:val="0"/>
          <w:marRight w:val="0"/>
          <w:marTop w:val="0"/>
          <w:marBottom w:val="0"/>
          <w:divBdr>
            <w:top w:val="none" w:sz="0" w:space="0" w:color="auto"/>
            <w:left w:val="none" w:sz="0" w:space="0" w:color="auto"/>
            <w:bottom w:val="none" w:sz="0" w:space="0" w:color="auto"/>
            <w:right w:val="none" w:sz="0" w:space="0" w:color="auto"/>
          </w:divBdr>
        </w:div>
        <w:div w:id="1467313689">
          <w:marLeft w:val="0"/>
          <w:marRight w:val="0"/>
          <w:marTop w:val="0"/>
          <w:marBottom w:val="0"/>
          <w:divBdr>
            <w:top w:val="none" w:sz="0" w:space="0" w:color="auto"/>
            <w:left w:val="none" w:sz="0" w:space="0" w:color="auto"/>
            <w:bottom w:val="none" w:sz="0" w:space="0" w:color="auto"/>
            <w:right w:val="none" w:sz="0" w:space="0" w:color="auto"/>
          </w:divBdr>
        </w:div>
        <w:div w:id="1479565149">
          <w:marLeft w:val="0"/>
          <w:marRight w:val="0"/>
          <w:marTop w:val="0"/>
          <w:marBottom w:val="0"/>
          <w:divBdr>
            <w:top w:val="none" w:sz="0" w:space="0" w:color="auto"/>
            <w:left w:val="none" w:sz="0" w:space="0" w:color="auto"/>
            <w:bottom w:val="none" w:sz="0" w:space="0" w:color="auto"/>
            <w:right w:val="none" w:sz="0" w:space="0" w:color="auto"/>
          </w:divBdr>
        </w:div>
        <w:div w:id="1703750010">
          <w:marLeft w:val="0"/>
          <w:marRight w:val="0"/>
          <w:marTop w:val="0"/>
          <w:marBottom w:val="0"/>
          <w:divBdr>
            <w:top w:val="none" w:sz="0" w:space="0" w:color="auto"/>
            <w:left w:val="none" w:sz="0" w:space="0" w:color="auto"/>
            <w:bottom w:val="none" w:sz="0" w:space="0" w:color="auto"/>
            <w:right w:val="none" w:sz="0" w:space="0" w:color="auto"/>
          </w:divBdr>
        </w:div>
        <w:div w:id="1776291172">
          <w:marLeft w:val="0"/>
          <w:marRight w:val="0"/>
          <w:marTop w:val="0"/>
          <w:marBottom w:val="0"/>
          <w:divBdr>
            <w:top w:val="none" w:sz="0" w:space="0" w:color="auto"/>
            <w:left w:val="none" w:sz="0" w:space="0" w:color="auto"/>
            <w:bottom w:val="none" w:sz="0" w:space="0" w:color="auto"/>
            <w:right w:val="none" w:sz="0" w:space="0" w:color="auto"/>
          </w:divBdr>
        </w:div>
        <w:div w:id="1980375017">
          <w:marLeft w:val="0"/>
          <w:marRight w:val="0"/>
          <w:marTop w:val="0"/>
          <w:marBottom w:val="0"/>
          <w:divBdr>
            <w:top w:val="none" w:sz="0" w:space="0" w:color="auto"/>
            <w:left w:val="none" w:sz="0" w:space="0" w:color="auto"/>
            <w:bottom w:val="none" w:sz="0" w:space="0" w:color="auto"/>
            <w:right w:val="none" w:sz="0" w:space="0" w:color="auto"/>
          </w:divBdr>
        </w:div>
      </w:divsChild>
    </w:div>
    <w:div w:id="1699507658">
      <w:bodyDiv w:val="1"/>
      <w:marLeft w:val="0"/>
      <w:marRight w:val="0"/>
      <w:marTop w:val="0"/>
      <w:marBottom w:val="0"/>
      <w:divBdr>
        <w:top w:val="none" w:sz="0" w:space="0" w:color="auto"/>
        <w:left w:val="none" w:sz="0" w:space="0" w:color="auto"/>
        <w:bottom w:val="none" w:sz="0" w:space="0" w:color="auto"/>
        <w:right w:val="none" w:sz="0" w:space="0" w:color="auto"/>
      </w:divBdr>
      <w:divsChild>
        <w:div w:id="138114047">
          <w:marLeft w:val="0"/>
          <w:marRight w:val="0"/>
          <w:marTop w:val="0"/>
          <w:marBottom w:val="0"/>
          <w:divBdr>
            <w:top w:val="none" w:sz="0" w:space="0" w:color="auto"/>
            <w:left w:val="none" w:sz="0" w:space="0" w:color="auto"/>
            <w:bottom w:val="none" w:sz="0" w:space="0" w:color="auto"/>
            <w:right w:val="none" w:sz="0" w:space="0" w:color="auto"/>
          </w:divBdr>
        </w:div>
        <w:div w:id="256449427">
          <w:marLeft w:val="0"/>
          <w:marRight w:val="0"/>
          <w:marTop w:val="0"/>
          <w:marBottom w:val="0"/>
          <w:divBdr>
            <w:top w:val="none" w:sz="0" w:space="0" w:color="auto"/>
            <w:left w:val="none" w:sz="0" w:space="0" w:color="auto"/>
            <w:bottom w:val="none" w:sz="0" w:space="0" w:color="auto"/>
            <w:right w:val="none" w:sz="0" w:space="0" w:color="auto"/>
          </w:divBdr>
        </w:div>
        <w:div w:id="303894427">
          <w:marLeft w:val="0"/>
          <w:marRight w:val="0"/>
          <w:marTop w:val="0"/>
          <w:marBottom w:val="0"/>
          <w:divBdr>
            <w:top w:val="none" w:sz="0" w:space="0" w:color="auto"/>
            <w:left w:val="none" w:sz="0" w:space="0" w:color="auto"/>
            <w:bottom w:val="none" w:sz="0" w:space="0" w:color="auto"/>
            <w:right w:val="none" w:sz="0" w:space="0" w:color="auto"/>
          </w:divBdr>
        </w:div>
        <w:div w:id="392433000">
          <w:marLeft w:val="0"/>
          <w:marRight w:val="0"/>
          <w:marTop w:val="0"/>
          <w:marBottom w:val="0"/>
          <w:divBdr>
            <w:top w:val="none" w:sz="0" w:space="0" w:color="auto"/>
            <w:left w:val="none" w:sz="0" w:space="0" w:color="auto"/>
            <w:bottom w:val="none" w:sz="0" w:space="0" w:color="auto"/>
            <w:right w:val="none" w:sz="0" w:space="0" w:color="auto"/>
          </w:divBdr>
        </w:div>
        <w:div w:id="495416384">
          <w:marLeft w:val="0"/>
          <w:marRight w:val="0"/>
          <w:marTop w:val="0"/>
          <w:marBottom w:val="0"/>
          <w:divBdr>
            <w:top w:val="none" w:sz="0" w:space="0" w:color="auto"/>
            <w:left w:val="none" w:sz="0" w:space="0" w:color="auto"/>
            <w:bottom w:val="none" w:sz="0" w:space="0" w:color="auto"/>
            <w:right w:val="none" w:sz="0" w:space="0" w:color="auto"/>
          </w:divBdr>
        </w:div>
        <w:div w:id="760949925">
          <w:marLeft w:val="0"/>
          <w:marRight w:val="0"/>
          <w:marTop w:val="0"/>
          <w:marBottom w:val="0"/>
          <w:divBdr>
            <w:top w:val="none" w:sz="0" w:space="0" w:color="auto"/>
            <w:left w:val="none" w:sz="0" w:space="0" w:color="auto"/>
            <w:bottom w:val="none" w:sz="0" w:space="0" w:color="auto"/>
            <w:right w:val="none" w:sz="0" w:space="0" w:color="auto"/>
          </w:divBdr>
        </w:div>
        <w:div w:id="887687931">
          <w:marLeft w:val="0"/>
          <w:marRight w:val="0"/>
          <w:marTop w:val="0"/>
          <w:marBottom w:val="0"/>
          <w:divBdr>
            <w:top w:val="none" w:sz="0" w:space="0" w:color="auto"/>
            <w:left w:val="none" w:sz="0" w:space="0" w:color="auto"/>
            <w:bottom w:val="none" w:sz="0" w:space="0" w:color="auto"/>
            <w:right w:val="none" w:sz="0" w:space="0" w:color="auto"/>
          </w:divBdr>
        </w:div>
        <w:div w:id="1002195690">
          <w:marLeft w:val="0"/>
          <w:marRight w:val="0"/>
          <w:marTop w:val="0"/>
          <w:marBottom w:val="0"/>
          <w:divBdr>
            <w:top w:val="none" w:sz="0" w:space="0" w:color="auto"/>
            <w:left w:val="none" w:sz="0" w:space="0" w:color="auto"/>
            <w:bottom w:val="none" w:sz="0" w:space="0" w:color="auto"/>
            <w:right w:val="none" w:sz="0" w:space="0" w:color="auto"/>
          </w:divBdr>
        </w:div>
        <w:div w:id="1068070793">
          <w:marLeft w:val="0"/>
          <w:marRight w:val="0"/>
          <w:marTop w:val="0"/>
          <w:marBottom w:val="0"/>
          <w:divBdr>
            <w:top w:val="none" w:sz="0" w:space="0" w:color="auto"/>
            <w:left w:val="none" w:sz="0" w:space="0" w:color="auto"/>
            <w:bottom w:val="none" w:sz="0" w:space="0" w:color="auto"/>
            <w:right w:val="none" w:sz="0" w:space="0" w:color="auto"/>
          </w:divBdr>
        </w:div>
        <w:div w:id="1143694125">
          <w:marLeft w:val="0"/>
          <w:marRight w:val="0"/>
          <w:marTop w:val="0"/>
          <w:marBottom w:val="0"/>
          <w:divBdr>
            <w:top w:val="none" w:sz="0" w:space="0" w:color="auto"/>
            <w:left w:val="none" w:sz="0" w:space="0" w:color="auto"/>
            <w:bottom w:val="none" w:sz="0" w:space="0" w:color="auto"/>
            <w:right w:val="none" w:sz="0" w:space="0" w:color="auto"/>
          </w:divBdr>
        </w:div>
        <w:div w:id="1245916642">
          <w:marLeft w:val="0"/>
          <w:marRight w:val="0"/>
          <w:marTop w:val="0"/>
          <w:marBottom w:val="0"/>
          <w:divBdr>
            <w:top w:val="none" w:sz="0" w:space="0" w:color="auto"/>
            <w:left w:val="none" w:sz="0" w:space="0" w:color="auto"/>
            <w:bottom w:val="none" w:sz="0" w:space="0" w:color="auto"/>
            <w:right w:val="none" w:sz="0" w:space="0" w:color="auto"/>
          </w:divBdr>
        </w:div>
        <w:div w:id="1245920257">
          <w:marLeft w:val="0"/>
          <w:marRight w:val="0"/>
          <w:marTop w:val="0"/>
          <w:marBottom w:val="0"/>
          <w:divBdr>
            <w:top w:val="none" w:sz="0" w:space="0" w:color="auto"/>
            <w:left w:val="none" w:sz="0" w:space="0" w:color="auto"/>
            <w:bottom w:val="none" w:sz="0" w:space="0" w:color="auto"/>
            <w:right w:val="none" w:sz="0" w:space="0" w:color="auto"/>
          </w:divBdr>
        </w:div>
        <w:div w:id="1311326093">
          <w:marLeft w:val="0"/>
          <w:marRight w:val="0"/>
          <w:marTop w:val="0"/>
          <w:marBottom w:val="0"/>
          <w:divBdr>
            <w:top w:val="none" w:sz="0" w:space="0" w:color="auto"/>
            <w:left w:val="none" w:sz="0" w:space="0" w:color="auto"/>
            <w:bottom w:val="none" w:sz="0" w:space="0" w:color="auto"/>
            <w:right w:val="none" w:sz="0" w:space="0" w:color="auto"/>
          </w:divBdr>
        </w:div>
        <w:div w:id="1485245075">
          <w:marLeft w:val="0"/>
          <w:marRight w:val="0"/>
          <w:marTop w:val="0"/>
          <w:marBottom w:val="0"/>
          <w:divBdr>
            <w:top w:val="none" w:sz="0" w:space="0" w:color="auto"/>
            <w:left w:val="none" w:sz="0" w:space="0" w:color="auto"/>
            <w:bottom w:val="none" w:sz="0" w:space="0" w:color="auto"/>
            <w:right w:val="none" w:sz="0" w:space="0" w:color="auto"/>
          </w:divBdr>
        </w:div>
        <w:div w:id="1486166981">
          <w:marLeft w:val="0"/>
          <w:marRight w:val="0"/>
          <w:marTop w:val="0"/>
          <w:marBottom w:val="0"/>
          <w:divBdr>
            <w:top w:val="none" w:sz="0" w:space="0" w:color="auto"/>
            <w:left w:val="none" w:sz="0" w:space="0" w:color="auto"/>
            <w:bottom w:val="none" w:sz="0" w:space="0" w:color="auto"/>
            <w:right w:val="none" w:sz="0" w:space="0" w:color="auto"/>
          </w:divBdr>
        </w:div>
        <w:div w:id="1537767130">
          <w:marLeft w:val="0"/>
          <w:marRight w:val="0"/>
          <w:marTop w:val="0"/>
          <w:marBottom w:val="0"/>
          <w:divBdr>
            <w:top w:val="none" w:sz="0" w:space="0" w:color="auto"/>
            <w:left w:val="none" w:sz="0" w:space="0" w:color="auto"/>
            <w:bottom w:val="none" w:sz="0" w:space="0" w:color="auto"/>
            <w:right w:val="none" w:sz="0" w:space="0" w:color="auto"/>
          </w:divBdr>
        </w:div>
        <w:div w:id="1563103734">
          <w:marLeft w:val="0"/>
          <w:marRight w:val="0"/>
          <w:marTop w:val="0"/>
          <w:marBottom w:val="0"/>
          <w:divBdr>
            <w:top w:val="none" w:sz="0" w:space="0" w:color="auto"/>
            <w:left w:val="none" w:sz="0" w:space="0" w:color="auto"/>
            <w:bottom w:val="none" w:sz="0" w:space="0" w:color="auto"/>
            <w:right w:val="none" w:sz="0" w:space="0" w:color="auto"/>
          </w:divBdr>
        </w:div>
        <w:div w:id="1619331195">
          <w:marLeft w:val="0"/>
          <w:marRight w:val="0"/>
          <w:marTop w:val="0"/>
          <w:marBottom w:val="0"/>
          <w:divBdr>
            <w:top w:val="none" w:sz="0" w:space="0" w:color="auto"/>
            <w:left w:val="none" w:sz="0" w:space="0" w:color="auto"/>
            <w:bottom w:val="none" w:sz="0" w:space="0" w:color="auto"/>
            <w:right w:val="none" w:sz="0" w:space="0" w:color="auto"/>
          </w:divBdr>
        </w:div>
        <w:div w:id="1669625813">
          <w:marLeft w:val="0"/>
          <w:marRight w:val="0"/>
          <w:marTop w:val="0"/>
          <w:marBottom w:val="0"/>
          <w:divBdr>
            <w:top w:val="none" w:sz="0" w:space="0" w:color="auto"/>
            <w:left w:val="none" w:sz="0" w:space="0" w:color="auto"/>
            <w:bottom w:val="none" w:sz="0" w:space="0" w:color="auto"/>
            <w:right w:val="none" w:sz="0" w:space="0" w:color="auto"/>
          </w:divBdr>
        </w:div>
      </w:divsChild>
    </w:div>
    <w:div w:id="1812213513">
      <w:bodyDiv w:val="1"/>
      <w:marLeft w:val="0"/>
      <w:marRight w:val="0"/>
      <w:marTop w:val="0"/>
      <w:marBottom w:val="0"/>
      <w:divBdr>
        <w:top w:val="none" w:sz="0" w:space="0" w:color="auto"/>
        <w:left w:val="none" w:sz="0" w:space="0" w:color="auto"/>
        <w:bottom w:val="none" w:sz="0" w:space="0" w:color="auto"/>
        <w:right w:val="none" w:sz="0" w:space="0" w:color="auto"/>
      </w:divBdr>
      <w:divsChild>
        <w:div w:id="549414590">
          <w:marLeft w:val="0"/>
          <w:marRight w:val="0"/>
          <w:marTop w:val="0"/>
          <w:marBottom w:val="0"/>
          <w:divBdr>
            <w:top w:val="none" w:sz="0" w:space="0" w:color="auto"/>
            <w:left w:val="none" w:sz="0" w:space="0" w:color="auto"/>
            <w:bottom w:val="none" w:sz="0" w:space="0" w:color="auto"/>
            <w:right w:val="none" w:sz="0" w:space="0" w:color="auto"/>
          </w:divBdr>
        </w:div>
        <w:div w:id="918909017">
          <w:marLeft w:val="0"/>
          <w:marRight w:val="0"/>
          <w:marTop w:val="0"/>
          <w:marBottom w:val="0"/>
          <w:divBdr>
            <w:top w:val="none" w:sz="0" w:space="0" w:color="auto"/>
            <w:left w:val="none" w:sz="0" w:space="0" w:color="auto"/>
            <w:bottom w:val="none" w:sz="0" w:space="0" w:color="auto"/>
            <w:right w:val="none" w:sz="0" w:space="0" w:color="auto"/>
          </w:divBdr>
        </w:div>
        <w:div w:id="674114226">
          <w:marLeft w:val="0"/>
          <w:marRight w:val="0"/>
          <w:marTop w:val="0"/>
          <w:marBottom w:val="0"/>
          <w:divBdr>
            <w:top w:val="none" w:sz="0" w:space="0" w:color="auto"/>
            <w:left w:val="none" w:sz="0" w:space="0" w:color="auto"/>
            <w:bottom w:val="none" w:sz="0" w:space="0" w:color="auto"/>
            <w:right w:val="none" w:sz="0" w:space="0" w:color="auto"/>
          </w:divBdr>
        </w:div>
        <w:div w:id="2107266219">
          <w:marLeft w:val="0"/>
          <w:marRight w:val="0"/>
          <w:marTop w:val="0"/>
          <w:marBottom w:val="0"/>
          <w:divBdr>
            <w:top w:val="none" w:sz="0" w:space="0" w:color="auto"/>
            <w:left w:val="none" w:sz="0" w:space="0" w:color="auto"/>
            <w:bottom w:val="none" w:sz="0" w:space="0" w:color="auto"/>
            <w:right w:val="none" w:sz="0" w:space="0" w:color="auto"/>
          </w:divBdr>
        </w:div>
        <w:div w:id="943801453">
          <w:marLeft w:val="0"/>
          <w:marRight w:val="0"/>
          <w:marTop w:val="0"/>
          <w:marBottom w:val="0"/>
          <w:divBdr>
            <w:top w:val="none" w:sz="0" w:space="0" w:color="auto"/>
            <w:left w:val="none" w:sz="0" w:space="0" w:color="auto"/>
            <w:bottom w:val="none" w:sz="0" w:space="0" w:color="auto"/>
            <w:right w:val="none" w:sz="0" w:space="0" w:color="auto"/>
          </w:divBdr>
        </w:div>
        <w:div w:id="429132521">
          <w:marLeft w:val="0"/>
          <w:marRight w:val="0"/>
          <w:marTop w:val="0"/>
          <w:marBottom w:val="0"/>
          <w:divBdr>
            <w:top w:val="none" w:sz="0" w:space="0" w:color="auto"/>
            <w:left w:val="none" w:sz="0" w:space="0" w:color="auto"/>
            <w:bottom w:val="none" w:sz="0" w:space="0" w:color="auto"/>
            <w:right w:val="none" w:sz="0" w:space="0" w:color="auto"/>
          </w:divBdr>
        </w:div>
        <w:div w:id="701176802">
          <w:marLeft w:val="0"/>
          <w:marRight w:val="0"/>
          <w:marTop w:val="0"/>
          <w:marBottom w:val="0"/>
          <w:divBdr>
            <w:top w:val="none" w:sz="0" w:space="0" w:color="auto"/>
            <w:left w:val="none" w:sz="0" w:space="0" w:color="auto"/>
            <w:bottom w:val="none" w:sz="0" w:space="0" w:color="auto"/>
            <w:right w:val="none" w:sz="0" w:space="0" w:color="auto"/>
          </w:divBdr>
        </w:div>
        <w:div w:id="785737618">
          <w:marLeft w:val="0"/>
          <w:marRight w:val="0"/>
          <w:marTop w:val="0"/>
          <w:marBottom w:val="0"/>
          <w:divBdr>
            <w:top w:val="none" w:sz="0" w:space="0" w:color="auto"/>
            <w:left w:val="none" w:sz="0" w:space="0" w:color="auto"/>
            <w:bottom w:val="none" w:sz="0" w:space="0" w:color="auto"/>
            <w:right w:val="none" w:sz="0" w:space="0" w:color="auto"/>
          </w:divBdr>
        </w:div>
        <w:div w:id="1776830019">
          <w:marLeft w:val="0"/>
          <w:marRight w:val="0"/>
          <w:marTop w:val="0"/>
          <w:marBottom w:val="0"/>
          <w:divBdr>
            <w:top w:val="none" w:sz="0" w:space="0" w:color="auto"/>
            <w:left w:val="none" w:sz="0" w:space="0" w:color="auto"/>
            <w:bottom w:val="none" w:sz="0" w:space="0" w:color="auto"/>
            <w:right w:val="none" w:sz="0" w:space="0" w:color="auto"/>
          </w:divBdr>
        </w:div>
        <w:div w:id="617487238">
          <w:marLeft w:val="0"/>
          <w:marRight w:val="0"/>
          <w:marTop w:val="0"/>
          <w:marBottom w:val="0"/>
          <w:divBdr>
            <w:top w:val="none" w:sz="0" w:space="0" w:color="auto"/>
            <w:left w:val="none" w:sz="0" w:space="0" w:color="auto"/>
            <w:bottom w:val="none" w:sz="0" w:space="0" w:color="auto"/>
            <w:right w:val="none" w:sz="0" w:space="0" w:color="auto"/>
          </w:divBdr>
        </w:div>
      </w:divsChild>
    </w:div>
    <w:div w:id="2052194574">
      <w:bodyDiv w:val="1"/>
      <w:marLeft w:val="0"/>
      <w:marRight w:val="0"/>
      <w:marTop w:val="0"/>
      <w:marBottom w:val="0"/>
      <w:divBdr>
        <w:top w:val="none" w:sz="0" w:space="0" w:color="auto"/>
        <w:left w:val="none" w:sz="0" w:space="0" w:color="auto"/>
        <w:bottom w:val="none" w:sz="0" w:space="0" w:color="auto"/>
        <w:right w:val="none" w:sz="0" w:space="0" w:color="auto"/>
      </w:divBdr>
      <w:divsChild>
        <w:div w:id="915094265">
          <w:marLeft w:val="0"/>
          <w:marRight w:val="0"/>
          <w:marTop w:val="0"/>
          <w:marBottom w:val="0"/>
          <w:divBdr>
            <w:top w:val="none" w:sz="0" w:space="0" w:color="auto"/>
            <w:left w:val="none" w:sz="0" w:space="0" w:color="auto"/>
            <w:bottom w:val="none" w:sz="0" w:space="0" w:color="auto"/>
            <w:right w:val="none" w:sz="0" w:space="0" w:color="auto"/>
          </w:divBdr>
        </w:div>
        <w:div w:id="70472626">
          <w:marLeft w:val="0"/>
          <w:marRight w:val="0"/>
          <w:marTop w:val="0"/>
          <w:marBottom w:val="0"/>
          <w:divBdr>
            <w:top w:val="none" w:sz="0" w:space="0" w:color="auto"/>
            <w:left w:val="none" w:sz="0" w:space="0" w:color="auto"/>
            <w:bottom w:val="none" w:sz="0" w:space="0" w:color="auto"/>
            <w:right w:val="none" w:sz="0" w:space="0" w:color="auto"/>
          </w:divBdr>
        </w:div>
        <w:div w:id="1720939123">
          <w:marLeft w:val="0"/>
          <w:marRight w:val="0"/>
          <w:marTop w:val="0"/>
          <w:marBottom w:val="0"/>
          <w:divBdr>
            <w:top w:val="none" w:sz="0" w:space="0" w:color="auto"/>
            <w:left w:val="none" w:sz="0" w:space="0" w:color="auto"/>
            <w:bottom w:val="none" w:sz="0" w:space="0" w:color="auto"/>
            <w:right w:val="none" w:sz="0" w:space="0" w:color="auto"/>
          </w:divBdr>
        </w:div>
        <w:div w:id="1485201545">
          <w:marLeft w:val="0"/>
          <w:marRight w:val="0"/>
          <w:marTop w:val="0"/>
          <w:marBottom w:val="0"/>
          <w:divBdr>
            <w:top w:val="none" w:sz="0" w:space="0" w:color="auto"/>
            <w:left w:val="none" w:sz="0" w:space="0" w:color="auto"/>
            <w:bottom w:val="none" w:sz="0" w:space="0" w:color="auto"/>
            <w:right w:val="none" w:sz="0" w:space="0" w:color="auto"/>
          </w:divBdr>
        </w:div>
        <w:div w:id="2143187860">
          <w:marLeft w:val="0"/>
          <w:marRight w:val="0"/>
          <w:marTop w:val="0"/>
          <w:marBottom w:val="0"/>
          <w:divBdr>
            <w:top w:val="none" w:sz="0" w:space="0" w:color="auto"/>
            <w:left w:val="none" w:sz="0" w:space="0" w:color="auto"/>
            <w:bottom w:val="none" w:sz="0" w:space="0" w:color="auto"/>
            <w:right w:val="none" w:sz="0" w:space="0" w:color="auto"/>
          </w:divBdr>
        </w:div>
        <w:div w:id="812335652">
          <w:marLeft w:val="0"/>
          <w:marRight w:val="0"/>
          <w:marTop w:val="0"/>
          <w:marBottom w:val="0"/>
          <w:divBdr>
            <w:top w:val="none" w:sz="0" w:space="0" w:color="auto"/>
            <w:left w:val="none" w:sz="0" w:space="0" w:color="auto"/>
            <w:bottom w:val="none" w:sz="0" w:space="0" w:color="auto"/>
            <w:right w:val="none" w:sz="0" w:space="0" w:color="auto"/>
          </w:divBdr>
        </w:div>
        <w:div w:id="1969630216">
          <w:marLeft w:val="0"/>
          <w:marRight w:val="0"/>
          <w:marTop w:val="0"/>
          <w:marBottom w:val="0"/>
          <w:divBdr>
            <w:top w:val="none" w:sz="0" w:space="0" w:color="auto"/>
            <w:left w:val="none" w:sz="0" w:space="0" w:color="auto"/>
            <w:bottom w:val="none" w:sz="0" w:space="0" w:color="auto"/>
            <w:right w:val="none" w:sz="0" w:space="0" w:color="auto"/>
          </w:divBdr>
        </w:div>
        <w:div w:id="1386950241">
          <w:marLeft w:val="0"/>
          <w:marRight w:val="0"/>
          <w:marTop w:val="0"/>
          <w:marBottom w:val="0"/>
          <w:divBdr>
            <w:top w:val="none" w:sz="0" w:space="0" w:color="auto"/>
            <w:left w:val="none" w:sz="0" w:space="0" w:color="auto"/>
            <w:bottom w:val="none" w:sz="0" w:space="0" w:color="auto"/>
            <w:right w:val="none" w:sz="0" w:space="0" w:color="auto"/>
          </w:divBdr>
        </w:div>
        <w:div w:id="1540120194">
          <w:marLeft w:val="0"/>
          <w:marRight w:val="0"/>
          <w:marTop w:val="0"/>
          <w:marBottom w:val="0"/>
          <w:divBdr>
            <w:top w:val="none" w:sz="0" w:space="0" w:color="auto"/>
            <w:left w:val="none" w:sz="0" w:space="0" w:color="auto"/>
            <w:bottom w:val="none" w:sz="0" w:space="0" w:color="auto"/>
            <w:right w:val="none" w:sz="0" w:space="0" w:color="auto"/>
          </w:divBdr>
        </w:div>
        <w:div w:id="904026805">
          <w:marLeft w:val="0"/>
          <w:marRight w:val="0"/>
          <w:marTop w:val="0"/>
          <w:marBottom w:val="0"/>
          <w:divBdr>
            <w:top w:val="none" w:sz="0" w:space="0" w:color="auto"/>
            <w:left w:val="none" w:sz="0" w:space="0" w:color="auto"/>
            <w:bottom w:val="none" w:sz="0" w:space="0" w:color="auto"/>
            <w:right w:val="none" w:sz="0" w:space="0" w:color="auto"/>
          </w:divBdr>
        </w:div>
      </w:divsChild>
    </w:div>
    <w:div w:id="2094162631">
      <w:bodyDiv w:val="1"/>
      <w:marLeft w:val="0"/>
      <w:marRight w:val="0"/>
      <w:marTop w:val="0"/>
      <w:marBottom w:val="0"/>
      <w:divBdr>
        <w:top w:val="none" w:sz="0" w:space="0" w:color="auto"/>
        <w:left w:val="none" w:sz="0" w:space="0" w:color="auto"/>
        <w:bottom w:val="none" w:sz="0" w:space="0" w:color="auto"/>
        <w:right w:val="none" w:sz="0" w:space="0" w:color="auto"/>
      </w:divBdr>
      <w:divsChild>
        <w:div w:id="23410650">
          <w:marLeft w:val="0"/>
          <w:marRight w:val="0"/>
          <w:marTop w:val="480"/>
          <w:marBottom w:val="480"/>
          <w:divBdr>
            <w:top w:val="single" w:sz="12" w:space="0" w:color="ECECEC"/>
            <w:left w:val="none" w:sz="0" w:space="0" w:color="auto"/>
            <w:bottom w:val="single" w:sz="12" w:space="0" w:color="ECECEC"/>
            <w:right w:val="none" w:sz="0" w:space="0" w:color="auto"/>
          </w:divBdr>
          <w:divsChild>
            <w:div w:id="1061445942">
              <w:marLeft w:val="0"/>
              <w:marRight w:val="0"/>
              <w:marTop w:val="100"/>
              <w:marBottom w:val="100"/>
              <w:divBdr>
                <w:top w:val="none" w:sz="0" w:space="0" w:color="auto"/>
                <w:left w:val="none" w:sz="0" w:space="0" w:color="auto"/>
                <w:bottom w:val="none" w:sz="0" w:space="0" w:color="auto"/>
                <w:right w:val="none" w:sz="0" w:space="0" w:color="auto"/>
              </w:divBdr>
              <w:divsChild>
                <w:div w:id="1107239770">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 w:id="101921936">
          <w:marLeft w:val="0"/>
          <w:marRight w:val="0"/>
          <w:marTop w:val="0"/>
          <w:marBottom w:val="0"/>
          <w:divBdr>
            <w:top w:val="none" w:sz="0" w:space="0" w:color="auto"/>
            <w:left w:val="none" w:sz="0" w:space="0" w:color="auto"/>
            <w:bottom w:val="none" w:sz="0" w:space="0" w:color="auto"/>
            <w:right w:val="none" w:sz="0" w:space="0" w:color="auto"/>
          </w:divBdr>
        </w:div>
        <w:div w:id="150174573">
          <w:marLeft w:val="0"/>
          <w:marRight w:val="0"/>
          <w:marTop w:val="0"/>
          <w:marBottom w:val="0"/>
          <w:divBdr>
            <w:top w:val="none" w:sz="0" w:space="0" w:color="auto"/>
            <w:left w:val="none" w:sz="0" w:space="0" w:color="auto"/>
            <w:bottom w:val="none" w:sz="0" w:space="0" w:color="auto"/>
            <w:right w:val="none" w:sz="0" w:space="0" w:color="auto"/>
          </w:divBdr>
        </w:div>
        <w:div w:id="210070124">
          <w:marLeft w:val="0"/>
          <w:marRight w:val="0"/>
          <w:marTop w:val="0"/>
          <w:marBottom w:val="0"/>
          <w:divBdr>
            <w:top w:val="none" w:sz="0" w:space="0" w:color="auto"/>
            <w:left w:val="none" w:sz="0" w:space="0" w:color="auto"/>
            <w:bottom w:val="none" w:sz="0" w:space="0" w:color="auto"/>
            <w:right w:val="none" w:sz="0" w:space="0" w:color="auto"/>
          </w:divBdr>
        </w:div>
        <w:div w:id="242646345">
          <w:marLeft w:val="0"/>
          <w:marRight w:val="0"/>
          <w:marTop w:val="0"/>
          <w:marBottom w:val="0"/>
          <w:divBdr>
            <w:top w:val="none" w:sz="0" w:space="0" w:color="auto"/>
            <w:left w:val="none" w:sz="0" w:space="0" w:color="auto"/>
            <w:bottom w:val="none" w:sz="0" w:space="0" w:color="auto"/>
            <w:right w:val="none" w:sz="0" w:space="0" w:color="auto"/>
          </w:divBdr>
          <w:divsChild>
            <w:div w:id="1986156927">
              <w:marLeft w:val="0"/>
              <w:marRight w:val="0"/>
              <w:marTop w:val="0"/>
              <w:marBottom w:val="0"/>
              <w:divBdr>
                <w:top w:val="none" w:sz="0" w:space="0" w:color="auto"/>
                <w:left w:val="none" w:sz="0" w:space="0" w:color="auto"/>
                <w:bottom w:val="none" w:sz="0" w:space="0" w:color="auto"/>
                <w:right w:val="none" w:sz="0" w:space="0" w:color="auto"/>
              </w:divBdr>
              <w:divsChild>
                <w:div w:id="1160196128">
                  <w:marLeft w:val="0"/>
                  <w:marRight w:val="0"/>
                  <w:marTop w:val="0"/>
                  <w:marBottom w:val="0"/>
                  <w:divBdr>
                    <w:top w:val="none" w:sz="0" w:space="0" w:color="auto"/>
                    <w:left w:val="none" w:sz="0" w:space="0" w:color="auto"/>
                    <w:bottom w:val="none" w:sz="0" w:space="0" w:color="auto"/>
                    <w:right w:val="none" w:sz="0" w:space="0" w:color="auto"/>
                  </w:divBdr>
                </w:div>
                <w:div w:id="2091347525">
                  <w:marLeft w:val="0"/>
                  <w:marRight w:val="0"/>
                  <w:marTop w:val="0"/>
                  <w:marBottom w:val="0"/>
                  <w:divBdr>
                    <w:top w:val="none" w:sz="0" w:space="0" w:color="auto"/>
                    <w:left w:val="none" w:sz="0" w:space="0" w:color="auto"/>
                    <w:bottom w:val="none" w:sz="0" w:space="0" w:color="auto"/>
                    <w:right w:val="none" w:sz="0" w:space="0" w:color="auto"/>
                  </w:divBdr>
                  <w:divsChild>
                    <w:div w:id="1088579978">
                      <w:marLeft w:val="0"/>
                      <w:marRight w:val="0"/>
                      <w:marTop w:val="0"/>
                      <w:marBottom w:val="0"/>
                      <w:divBdr>
                        <w:top w:val="none" w:sz="0" w:space="0" w:color="auto"/>
                        <w:left w:val="none" w:sz="0" w:space="0" w:color="auto"/>
                        <w:bottom w:val="none" w:sz="0" w:space="0" w:color="auto"/>
                        <w:right w:val="none" w:sz="0" w:space="0" w:color="auto"/>
                      </w:divBdr>
                      <w:divsChild>
                        <w:div w:id="179395148">
                          <w:marLeft w:val="0"/>
                          <w:marRight w:val="330"/>
                          <w:marTop w:val="0"/>
                          <w:marBottom w:val="0"/>
                          <w:divBdr>
                            <w:top w:val="none" w:sz="0" w:space="0" w:color="auto"/>
                            <w:left w:val="none" w:sz="0" w:space="0" w:color="auto"/>
                            <w:bottom w:val="none" w:sz="0" w:space="0" w:color="auto"/>
                            <w:right w:val="none" w:sz="0" w:space="0" w:color="auto"/>
                          </w:divBdr>
                          <w:divsChild>
                            <w:div w:id="1629891781">
                              <w:marLeft w:val="0"/>
                              <w:marRight w:val="0"/>
                              <w:marTop w:val="0"/>
                              <w:marBottom w:val="225"/>
                              <w:divBdr>
                                <w:top w:val="none" w:sz="0" w:space="0" w:color="auto"/>
                                <w:left w:val="none" w:sz="0" w:space="0" w:color="auto"/>
                                <w:bottom w:val="none" w:sz="0" w:space="0" w:color="auto"/>
                                <w:right w:val="none" w:sz="0" w:space="0" w:color="auto"/>
                              </w:divBdr>
                            </w:div>
                            <w:div w:id="1868326675">
                              <w:marLeft w:val="0"/>
                              <w:marRight w:val="0"/>
                              <w:marTop w:val="0"/>
                              <w:marBottom w:val="0"/>
                              <w:divBdr>
                                <w:top w:val="none" w:sz="0" w:space="0" w:color="auto"/>
                                <w:left w:val="none" w:sz="0" w:space="0" w:color="auto"/>
                                <w:bottom w:val="none" w:sz="0" w:space="0" w:color="auto"/>
                                <w:right w:val="none" w:sz="0" w:space="0" w:color="auto"/>
                              </w:divBdr>
                            </w:div>
                          </w:divsChild>
                        </w:div>
                        <w:div w:id="241532493">
                          <w:marLeft w:val="0"/>
                          <w:marRight w:val="330"/>
                          <w:marTop w:val="0"/>
                          <w:marBottom w:val="0"/>
                          <w:divBdr>
                            <w:top w:val="none" w:sz="0" w:space="0" w:color="auto"/>
                            <w:left w:val="none" w:sz="0" w:space="0" w:color="auto"/>
                            <w:bottom w:val="none" w:sz="0" w:space="0" w:color="auto"/>
                            <w:right w:val="none" w:sz="0" w:space="0" w:color="auto"/>
                          </w:divBdr>
                          <w:divsChild>
                            <w:div w:id="435751256">
                              <w:marLeft w:val="0"/>
                              <w:marRight w:val="0"/>
                              <w:marTop w:val="0"/>
                              <w:marBottom w:val="225"/>
                              <w:divBdr>
                                <w:top w:val="none" w:sz="0" w:space="0" w:color="auto"/>
                                <w:left w:val="none" w:sz="0" w:space="0" w:color="auto"/>
                                <w:bottom w:val="none" w:sz="0" w:space="0" w:color="auto"/>
                                <w:right w:val="none" w:sz="0" w:space="0" w:color="auto"/>
                              </w:divBdr>
                            </w:div>
                            <w:div w:id="2123959127">
                              <w:marLeft w:val="0"/>
                              <w:marRight w:val="0"/>
                              <w:marTop w:val="0"/>
                              <w:marBottom w:val="0"/>
                              <w:divBdr>
                                <w:top w:val="none" w:sz="0" w:space="0" w:color="auto"/>
                                <w:left w:val="none" w:sz="0" w:space="0" w:color="auto"/>
                                <w:bottom w:val="none" w:sz="0" w:space="0" w:color="auto"/>
                                <w:right w:val="none" w:sz="0" w:space="0" w:color="auto"/>
                              </w:divBdr>
                            </w:div>
                          </w:divsChild>
                        </w:div>
                        <w:div w:id="245455049">
                          <w:marLeft w:val="0"/>
                          <w:marRight w:val="330"/>
                          <w:marTop w:val="0"/>
                          <w:marBottom w:val="0"/>
                          <w:divBdr>
                            <w:top w:val="none" w:sz="0" w:space="0" w:color="auto"/>
                            <w:left w:val="none" w:sz="0" w:space="0" w:color="auto"/>
                            <w:bottom w:val="none" w:sz="0" w:space="0" w:color="auto"/>
                            <w:right w:val="none" w:sz="0" w:space="0" w:color="auto"/>
                          </w:divBdr>
                          <w:divsChild>
                            <w:div w:id="769158525">
                              <w:marLeft w:val="0"/>
                              <w:marRight w:val="0"/>
                              <w:marTop w:val="0"/>
                              <w:marBottom w:val="225"/>
                              <w:divBdr>
                                <w:top w:val="none" w:sz="0" w:space="0" w:color="auto"/>
                                <w:left w:val="none" w:sz="0" w:space="0" w:color="auto"/>
                                <w:bottom w:val="none" w:sz="0" w:space="0" w:color="auto"/>
                                <w:right w:val="none" w:sz="0" w:space="0" w:color="auto"/>
                              </w:divBdr>
                            </w:div>
                            <w:div w:id="1225947386">
                              <w:marLeft w:val="0"/>
                              <w:marRight w:val="0"/>
                              <w:marTop w:val="0"/>
                              <w:marBottom w:val="0"/>
                              <w:divBdr>
                                <w:top w:val="none" w:sz="0" w:space="0" w:color="auto"/>
                                <w:left w:val="none" w:sz="0" w:space="0" w:color="auto"/>
                                <w:bottom w:val="none" w:sz="0" w:space="0" w:color="auto"/>
                                <w:right w:val="none" w:sz="0" w:space="0" w:color="auto"/>
                              </w:divBdr>
                            </w:div>
                          </w:divsChild>
                        </w:div>
                        <w:div w:id="265626588">
                          <w:marLeft w:val="0"/>
                          <w:marRight w:val="330"/>
                          <w:marTop w:val="0"/>
                          <w:marBottom w:val="0"/>
                          <w:divBdr>
                            <w:top w:val="none" w:sz="0" w:space="0" w:color="auto"/>
                            <w:left w:val="none" w:sz="0" w:space="0" w:color="auto"/>
                            <w:bottom w:val="none" w:sz="0" w:space="0" w:color="auto"/>
                            <w:right w:val="none" w:sz="0" w:space="0" w:color="auto"/>
                          </w:divBdr>
                          <w:divsChild>
                            <w:div w:id="545944420">
                              <w:marLeft w:val="0"/>
                              <w:marRight w:val="0"/>
                              <w:marTop w:val="0"/>
                              <w:marBottom w:val="0"/>
                              <w:divBdr>
                                <w:top w:val="none" w:sz="0" w:space="0" w:color="auto"/>
                                <w:left w:val="none" w:sz="0" w:space="0" w:color="auto"/>
                                <w:bottom w:val="none" w:sz="0" w:space="0" w:color="auto"/>
                                <w:right w:val="none" w:sz="0" w:space="0" w:color="auto"/>
                              </w:divBdr>
                            </w:div>
                            <w:div w:id="1578054743">
                              <w:marLeft w:val="0"/>
                              <w:marRight w:val="0"/>
                              <w:marTop w:val="0"/>
                              <w:marBottom w:val="225"/>
                              <w:divBdr>
                                <w:top w:val="none" w:sz="0" w:space="0" w:color="auto"/>
                                <w:left w:val="none" w:sz="0" w:space="0" w:color="auto"/>
                                <w:bottom w:val="none" w:sz="0" w:space="0" w:color="auto"/>
                                <w:right w:val="none" w:sz="0" w:space="0" w:color="auto"/>
                              </w:divBdr>
                            </w:div>
                          </w:divsChild>
                        </w:div>
                        <w:div w:id="271480979">
                          <w:marLeft w:val="0"/>
                          <w:marRight w:val="330"/>
                          <w:marTop w:val="0"/>
                          <w:marBottom w:val="0"/>
                          <w:divBdr>
                            <w:top w:val="none" w:sz="0" w:space="0" w:color="auto"/>
                            <w:left w:val="none" w:sz="0" w:space="0" w:color="auto"/>
                            <w:bottom w:val="none" w:sz="0" w:space="0" w:color="auto"/>
                            <w:right w:val="none" w:sz="0" w:space="0" w:color="auto"/>
                          </w:divBdr>
                          <w:divsChild>
                            <w:div w:id="320934079">
                              <w:marLeft w:val="0"/>
                              <w:marRight w:val="0"/>
                              <w:marTop w:val="0"/>
                              <w:marBottom w:val="0"/>
                              <w:divBdr>
                                <w:top w:val="none" w:sz="0" w:space="0" w:color="auto"/>
                                <w:left w:val="none" w:sz="0" w:space="0" w:color="auto"/>
                                <w:bottom w:val="none" w:sz="0" w:space="0" w:color="auto"/>
                                <w:right w:val="none" w:sz="0" w:space="0" w:color="auto"/>
                              </w:divBdr>
                            </w:div>
                            <w:div w:id="1913852539">
                              <w:marLeft w:val="0"/>
                              <w:marRight w:val="0"/>
                              <w:marTop w:val="0"/>
                              <w:marBottom w:val="225"/>
                              <w:divBdr>
                                <w:top w:val="none" w:sz="0" w:space="0" w:color="auto"/>
                                <w:left w:val="none" w:sz="0" w:space="0" w:color="auto"/>
                                <w:bottom w:val="none" w:sz="0" w:space="0" w:color="auto"/>
                                <w:right w:val="none" w:sz="0" w:space="0" w:color="auto"/>
                              </w:divBdr>
                            </w:div>
                          </w:divsChild>
                        </w:div>
                        <w:div w:id="395053575">
                          <w:marLeft w:val="0"/>
                          <w:marRight w:val="330"/>
                          <w:marTop w:val="0"/>
                          <w:marBottom w:val="0"/>
                          <w:divBdr>
                            <w:top w:val="none" w:sz="0" w:space="0" w:color="auto"/>
                            <w:left w:val="none" w:sz="0" w:space="0" w:color="auto"/>
                            <w:bottom w:val="none" w:sz="0" w:space="0" w:color="auto"/>
                            <w:right w:val="none" w:sz="0" w:space="0" w:color="auto"/>
                          </w:divBdr>
                          <w:divsChild>
                            <w:div w:id="1293636451">
                              <w:marLeft w:val="0"/>
                              <w:marRight w:val="0"/>
                              <w:marTop w:val="0"/>
                              <w:marBottom w:val="225"/>
                              <w:divBdr>
                                <w:top w:val="none" w:sz="0" w:space="0" w:color="auto"/>
                                <w:left w:val="none" w:sz="0" w:space="0" w:color="auto"/>
                                <w:bottom w:val="none" w:sz="0" w:space="0" w:color="auto"/>
                                <w:right w:val="none" w:sz="0" w:space="0" w:color="auto"/>
                              </w:divBdr>
                            </w:div>
                            <w:div w:id="1982533445">
                              <w:marLeft w:val="0"/>
                              <w:marRight w:val="0"/>
                              <w:marTop w:val="0"/>
                              <w:marBottom w:val="0"/>
                              <w:divBdr>
                                <w:top w:val="none" w:sz="0" w:space="0" w:color="auto"/>
                                <w:left w:val="none" w:sz="0" w:space="0" w:color="auto"/>
                                <w:bottom w:val="none" w:sz="0" w:space="0" w:color="auto"/>
                                <w:right w:val="none" w:sz="0" w:space="0" w:color="auto"/>
                              </w:divBdr>
                            </w:div>
                          </w:divsChild>
                        </w:div>
                        <w:div w:id="417755777">
                          <w:marLeft w:val="0"/>
                          <w:marRight w:val="330"/>
                          <w:marTop w:val="0"/>
                          <w:marBottom w:val="0"/>
                          <w:divBdr>
                            <w:top w:val="none" w:sz="0" w:space="0" w:color="auto"/>
                            <w:left w:val="none" w:sz="0" w:space="0" w:color="auto"/>
                            <w:bottom w:val="none" w:sz="0" w:space="0" w:color="auto"/>
                            <w:right w:val="none" w:sz="0" w:space="0" w:color="auto"/>
                          </w:divBdr>
                          <w:divsChild>
                            <w:div w:id="27604774">
                              <w:marLeft w:val="0"/>
                              <w:marRight w:val="0"/>
                              <w:marTop w:val="0"/>
                              <w:marBottom w:val="0"/>
                              <w:divBdr>
                                <w:top w:val="none" w:sz="0" w:space="0" w:color="auto"/>
                                <w:left w:val="none" w:sz="0" w:space="0" w:color="auto"/>
                                <w:bottom w:val="none" w:sz="0" w:space="0" w:color="auto"/>
                                <w:right w:val="none" w:sz="0" w:space="0" w:color="auto"/>
                              </w:divBdr>
                            </w:div>
                            <w:div w:id="1405376128">
                              <w:marLeft w:val="0"/>
                              <w:marRight w:val="0"/>
                              <w:marTop w:val="0"/>
                              <w:marBottom w:val="225"/>
                              <w:divBdr>
                                <w:top w:val="none" w:sz="0" w:space="0" w:color="auto"/>
                                <w:left w:val="none" w:sz="0" w:space="0" w:color="auto"/>
                                <w:bottom w:val="none" w:sz="0" w:space="0" w:color="auto"/>
                                <w:right w:val="none" w:sz="0" w:space="0" w:color="auto"/>
                              </w:divBdr>
                            </w:div>
                          </w:divsChild>
                        </w:div>
                        <w:div w:id="551237401">
                          <w:marLeft w:val="0"/>
                          <w:marRight w:val="330"/>
                          <w:marTop w:val="0"/>
                          <w:marBottom w:val="0"/>
                          <w:divBdr>
                            <w:top w:val="none" w:sz="0" w:space="0" w:color="auto"/>
                            <w:left w:val="none" w:sz="0" w:space="0" w:color="auto"/>
                            <w:bottom w:val="none" w:sz="0" w:space="0" w:color="auto"/>
                            <w:right w:val="none" w:sz="0" w:space="0" w:color="auto"/>
                          </w:divBdr>
                          <w:divsChild>
                            <w:div w:id="279843964">
                              <w:marLeft w:val="0"/>
                              <w:marRight w:val="0"/>
                              <w:marTop w:val="0"/>
                              <w:marBottom w:val="0"/>
                              <w:divBdr>
                                <w:top w:val="none" w:sz="0" w:space="0" w:color="auto"/>
                                <w:left w:val="none" w:sz="0" w:space="0" w:color="auto"/>
                                <w:bottom w:val="none" w:sz="0" w:space="0" w:color="auto"/>
                                <w:right w:val="none" w:sz="0" w:space="0" w:color="auto"/>
                              </w:divBdr>
                            </w:div>
                            <w:div w:id="1847938831">
                              <w:marLeft w:val="0"/>
                              <w:marRight w:val="0"/>
                              <w:marTop w:val="0"/>
                              <w:marBottom w:val="225"/>
                              <w:divBdr>
                                <w:top w:val="none" w:sz="0" w:space="0" w:color="auto"/>
                                <w:left w:val="none" w:sz="0" w:space="0" w:color="auto"/>
                                <w:bottom w:val="none" w:sz="0" w:space="0" w:color="auto"/>
                                <w:right w:val="none" w:sz="0" w:space="0" w:color="auto"/>
                              </w:divBdr>
                            </w:div>
                          </w:divsChild>
                        </w:div>
                        <w:div w:id="565265240">
                          <w:marLeft w:val="0"/>
                          <w:marRight w:val="330"/>
                          <w:marTop w:val="0"/>
                          <w:marBottom w:val="0"/>
                          <w:divBdr>
                            <w:top w:val="none" w:sz="0" w:space="0" w:color="auto"/>
                            <w:left w:val="none" w:sz="0" w:space="0" w:color="auto"/>
                            <w:bottom w:val="none" w:sz="0" w:space="0" w:color="auto"/>
                            <w:right w:val="none" w:sz="0" w:space="0" w:color="auto"/>
                          </w:divBdr>
                          <w:divsChild>
                            <w:div w:id="583950555">
                              <w:marLeft w:val="0"/>
                              <w:marRight w:val="0"/>
                              <w:marTop w:val="0"/>
                              <w:marBottom w:val="0"/>
                              <w:divBdr>
                                <w:top w:val="none" w:sz="0" w:space="0" w:color="auto"/>
                                <w:left w:val="none" w:sz="0" w:space="0" w:color="auto"/>
                                <w:bottom w:val="none" w:sz="0" w:space="0" w:color="auto"/>
                                <w:right w:val="none" w:sz="0" w:space="0" w:color="auto"/>
                              </w:divBdr>
                            </w:div>
                            <w:div w:id="1411925898">
                              <w:marLeft w:val="0"/>
                              <w:marRight w:val="0"/>
                              <w:marTop w:val="0"/>
                              <w:marBottom w:val="225"/>
                              <w:divBdr>
                                <w:top w:val="none" w:sz="0" w:space="0" w:color="auto"/>
                                <w:left w:val="none" w:sz="0" w:space="0" w:color="auto"/>
                                <w:bottom w:val="none" w:sz="0" w:space="0" w:color="auto"/>
                                <w:right w:val="none" w:sz="0" w:space="0" w:color="auto"/>
                              </w:divBdr>
                            </w:div>
                          </w:divsChild>
                        </w:div>
                        <w:div w:id="642848832">
                          <w:marLeft w:val="0"/>
                          <w:marRight w:val="330"/>
                          <w:marTop w:val="0"/>
                          <w:marBottom w:val="0"/>
                          <w:divBdr>
                            <w:top w:val="none" w:sz="0" w:space="0" w:color="auto"/>
                            <w:left w:val="none" w:sz="0" w:space="0" w:color="auto"/>
                            <w:bottom w:val="none" w:sz="0" w:space="0" w:color="auto"/>
                            <w:right w:val="none" w:sz="0" w:space="0" w:color="auto"/>
                          </w:divBdr>
                          <w:divsChild>
                            <w:div w:id="187722340">
                              <w:marLeft w:val="0"/>
                              <w:marRight w:val="0"/>
                              <w:marTop w:val="0"/>
                              <w:marBottom w:val="225"/>
                              <w:divBdr>
                                <w:top w:val="none" w:sz="0" w:space="0" w:color="auto"/>
                                <w:left w:val="none" w:sz="0" w:space="0" w:color="auto"/>
                                <w:bottom w:val="none" w:sz="0" w:space="0" w:color="auto"/>
                                <w:right w:val="none" w:sz="0" w:space="0" w:color="auto"/>
                              </w:divBdr>
                            </w:div>
                            <w:div w:id="862935847">
                              <w:marLeft w:val="0"/>
                              <w:marRight w:val="0"/>
                              <w:marTop w:val="0"/>
                              <w:marBottom w:val="0"/>
                              <w:divBdr>
                                <w:top w:val="none" w:sz="0" w:space="0" w:color="auto"/>
                                <w:left w:val="none" w:sz="0" w:space="0" w:color="auto"/>
                                <w:bottom w:val="none" w:sz="0" w:space="0" w:color="auto"/>
                                <w:right w:val="none" w:sz="0" w:space="0" w:color="auto"/>
                              </w:divBdr>
                            </w:div>
                          </w:divsChild>
                        </w:div>
                        <w:div w:id="790780188">
                          <w:marLeft w:val="0"/>
                          <w:marRight w:val="330"/>
                          <w:marTop w:val="0"/>
                          <w:marBottom w:val="0"/>
                          <w:divBdr>
                            <w:top w:val="none" w:sz="0" w:space="0" w:color="auto"/>
                            <w:left w:val="none" w:sz="0" w:space="0" w:color="auto"/>
                            <w:bottom w:val="none" w:sz="0" w:space="0" w:color="auto"/>
                            <w:right w:val="none" w:sz="0" w:space="0" w:color="auto"/>
                          </w:divBdr>
                          <w:divsChild>
                            <w:div w:id="1181967249">
                              <w:marLeft w:val="0"/>
                              <w:marRight w:val="0"/>
                              <w:marTop w:val="0"/>
                              <w:marBottom w:val="0"/>
                              <w:divBdr>
                                <w:top w:val="none" w:sz="0" w:space="0" w:color="auto"/>
                                <w:left w:val="none" w:sz="0" w:space="0" w:color="auto"/>
                                <w:bottom w:val="none" w:sz="0" w:space="0" w:color="auto"/>
                                <w:right w:val="none" w:sz="0" w:space="0" w:color="auto"/>
                              </w:divBdr>
                            </w:div>
                            <w:div w:id="1617297990">
                              <w:marLeft w:val="0"/>
                              <w:marRight w:val="0"/>
                              <w:marTop w:val="0"/>
                              <w:marBottom w:val="225"/>
                              <w:divBdr>
                                <w:top w:val="none" w:sz="0" w:space="0" w:color="auto"/>
                                <w:left w:val="none" w:sz="0" w:space="0" w:color="auto"/>
                                <w:bottom w:val="none" w:sz="0" w:space="0" w:color="auto"/>
                                <w:right w:val="none" w:sz="0" w:space="0" w:color="auto"/>
                              </w:divBdr>
                            </w:div>
                          </w:divsChild>
                        </w:div>
                        <w:div w:id="807626323">
                          <w:marLeft w:val="0"/>
                          <w:marRight w:val="330"/>
                          <w:marTop w:val="0"/>
                          <w:marBottom w:val="0"/>
                          <w:divBdr>
                            <w:top w:val="none" w:sz="0" w:space="0" w:color="auto"/>
                            <w:left w:val="none" w:sz="0" w:space="0" w:color="auto"/>
                            <w:bottom w:val="none" w:sz="0" w:space="0" w:color="auto"/>
                            <w:right w:val="none" w:sz="0" w:space="0" w:color="auto"/>
                          </w:divBdr>
                          <w:divsChild>
                            <w:div w:id="458302568">
                              <w:marLeft w:val="0"/>
                              <w:marRight w:val="0"/>
                              <w:marTop w:val="0"/>
                              <w:marBottom w:val="0"/>
                              <w:divBdr>
                                <w:top w:val="none" w:sz="0" w:space="0" w:color="auto"/>
                                <w:left w:val="none" w:sz="0" w:space="0" w:color="auto"/>
                                <w:bottom w:val="none" w:sz="0" w:space="0" w:color="auto"/>
                                <w:right w:val="none" w:sz="0" w:space="0" w:color="auto"/>
                              </w:divBdr>
                            </w:div>
                            <w:div w:id="1102720038">
                              <w:marLeft w:val="0"/>
                              <w:marRight w:val="0"/>
                              <w:marTop w:val="0"/>
                              <w:marBottom w:val="225"/>
                              <w:divBdr>
                                <w:top w:val="none" w:sz="0" w:space="0" w:color="auto"/>
                                <w:left w:val="none" w:sz="0" w:space="0" w:color="auto"/>
                                <w:bottom w:val="none" w:sz="0" w:space="0" w:color="auto"/>
                                <w:right w:val="none" w:sz="0" w:space="0" w:color="auto"/>
                              </w:divBdr>
                            </w:div>
                          </w:divsChild>
                        </w:div>
                        <w:div w:id="830096935">
                          <w:marLeft w:val="0"/>
                          <w:marRight w:val="330"/>
                          <w:marTop w:val="0"/>
                          <w:marBottom w:val="0"/>
                          <w:divBdr>
                            <w:top w:val="none" w:sz="0" w:space="0" w:color="auto"/>
                            <w:left w:val="none" w:sz="0" w:space="0" w:color="auto"/>
                            <w:bottom w:val="none" w:sz="0" w:space="0" w:color="auto"/>
                            <w:right w:val="none" w:sz="0" w:space="0" w:color="auto"/>
                          </w:divBdr>
                          <w:divsChild>
                            <w:div w:id="1913855572">
                              <w:marLeft w:val="0"/>
                              <w:marRight w:val="0"/>
                              <w:marTop w:val="0"/>
                              <w:marBottom w:val="0"/>
                              <w:divBdr>
                                <w:top w:val="none" w:sz="0" w:space="0" w:color="auto"/>
                                <w:left w:val="none" w:sz="0" w:space="0" w:color="auto"/>
                                <w:bottom w:val="none" w:sz="0" w:space="0" w:color="auto"/>
                                <w:right w:val="none" w:sz="0" w:space="0" w:color="auto"/>
                              </w:divBdr>
                            </w:div>
                            <w:div w:id="2068799075">
                              <w:marLeft w:val="0"/>
                              <w:marRight w:val="0"/>
                              <w:marTop w:val="0"/>
                              <w:marBottom w:val="225"/>
                              <w:divBdr>
                                <w:top w:val="none" w:sz="0" w:space="0" w:color="auto"/>
                                <w:left w:val="none" w:sz="0" w:space="0" w:color="auto"/>
                                <w:bottom w:val="none" w:sz="0" w:space="0" w:color="auto"/>
                                <w:right w:val="none" w:sz="0" w:space="0" w:color="auto"/>
                              </w:divBdr>
                            </w:div>
                          </w:divsChild>
                        </w:div>
                        <w:div w:id="878594530">
                          <w:marLeft w:val="0"/>
                          <w:marRight w:val="330"/>
                          <w:marTop w:val="0"/>
                          <w:marBottom w:val="0"/>
                          <w:divBdr>
                            <w:top w:val="none" w:sz="0" w:space="0" w:color="auto"/>
                            <w:left w:val="none" w:sz="0" w:space="0" w:color="auto"/>
                            <w:bottom w:val="none" w:sz="0" w:space="0" w:color="auto"/>
                            <w:right w:val="none" w:sz="0" w:space="0" w:color="auto"/>
                          </w:divBdr>
                          <w:divsChild>
                            <w:div w:id="981424381">
                              <w:marLeft w:val="0"/>
                              <w:marRight w:val="0"/>
                              <w:marTop w:val="0"/>
                              <w:marBottom w:val="0"/>
                              <w:divBdr>
                                <w:top w:val="none" w:sz="0" w:space="0" w:color="auto"/>
                                <w:left w:val="none" w:sz="0" w:space="0" w:color="auto"/>
                                <w:bottom w:val="none" w:sz="0" w:space="0" w:color="auto"/>
                                <w:right w:val="none" w:sz="0" w:space="0" w:color="auto"/>
                              </w:divBdr>
                            </w:div>
                            <w:div w:id="2079327687">
                              <w:marLeft w:val="0"/>
                              <w:marRight w:val="0"/>
                              <w:marTop w:val="0"/>
                              <w:marBottom w:val="225"/>
                              <w:divBdr>
                                <w:top w:val="none" w:sz="0" w:space="0" w:color="auto"/>
                                <w:left w:val="none" w:sz="0" w:space="0" w:color="auto"/>
                                <w:bottom w:val="none" w:sz="0" w:space="0" w:color="auto"/>
                                <w:right w:val="none" w:sz="0" w:space="0" w:color="auto"/>
                              </w:divBdr>
                            </w:div>
                          </w:divsChild>
                        </w:div>
                        <w:div w:id="932516975">
                          <w:marLeft w:val="0"/>
                          <w:marRight w:val="330"/>
                          <w:marTop w:val="0"/>
                          <w:marBottom w:val="0"/>
                          <w:divBdr>
                            <w:top w:val="none" w:sz="0" w:space="0" w:color="auto"/>
                            <w:left w:val="none" w:sz="0" w:space="0" w:color="auto"/>
                            <w:bottom w:val="none" w:sz="0" w:space="0" w:color="auto"/>
                            <w:right w:val="none" w:sz="0" w:space="0" w:color="auto"/>
                          </w:divBdr>
                          <w:divsChild>
                            <w:div w:id="1118791689">
                              <w:marLeft w:val="0"/>
                              <w:marRight w:val="0"/>
                              <w:marTop w:val="0"/>
                              <w:marBottom w:val="225"/>
                              <w:divBdr>
                                <w:top w:val="none" w:sz="0" w:space="0" w:color="auto"/>
                                <w:left w:val="none" w:sz="0" w:space="0" w:color="auto"/>
                                <w:bottom w:val="none" w:sz="0" w:space="0" w:color="auto"/>
                                <w:right w:val="none" w:sz="0" w:space="0" w:color="auto"/>
                              </w:divBdr>
                            </w:div>
                            <w:div w:id="1291669912">
                              <w:marLeft w:val="0"/>
                              <w:marRight w:val="0"/>
                              <w:marTop w:val="0"/>
                              <w:marBottom w:val="0"/>
                              <w:divBdr>
                                <w:top w:val="none" w:sz="0" w:space="0" w:color="auto"/>
                                <w:left w:val="none" w:sz="0" w:space="0" w:color="auto"/>
                                <w:bottom w:val="none" w:sz="0" w:space="0" w:color="auto"/>
                                <w:right w:val="none" w:sz="0" w:space="0" w:color="auto"/>
                              </w:divBdr>
                            </w:div>
                          </w:divsChild>
                        </w:div>
                        <w:div w:id="944459340">
                          <w:marLeft w:val="0"/>
                          <w:marRight w:val="330"/>
                          <w:marTop w:val="0"/>
                          <w:marBottom w:val="0"/>
                          <w:divBdr>
                            <w:top w:val="none" w:sz="0" w:space="0" w:color="auto"/>
                            <w:left w:val="none" w:sz="0" w:space="0" w:color="auto"/>
                            <w:bottom w:val="none" w:sz="0" w:space="0" w:color="auto"/>
                            <w:right w:val="none" w:sz="0" w:space="0" w:color="auto"/>
                          </w:divBdr>
                          <w:divsChild>
                            <w:div w:id="189879458">
                              <w:marLeft w:val="0"/>
                              <w:marRight w:val="0"/>
                              <w:marTop w:val="0"/>
                              <w:marBottom w:val="0"/>
                              <w:divBdr>
                                <w:top w:val="none" w:sz="0" w:space="0" w:color="auto"/>
                                <w:left w:val="none" w:sz="0" w:space="0" w:color="auto"/>
                                <w:bottom w:val="none" w:sz="0" w:space="0" w:color="auto"/>
                                <w:right w:val="none" w:sz="0" w:space="0" w:color="auto"/>
                              </w:divBdr>
                            </w:div>
                            <w:div w:id="1944484974">
                              <w:marLeft w:val="0"/>
                              <w:marRight w:val="0"/>
                              <w:marTop w:val="0"/>
                              <w:marBottom w:val="225"/>
                              <w:divBdr>
                                <w:top w:val="none" w:sz="0" w:space="0" w:color="auto"/>
                                <w:left w:val="none" w:sz="0" w:space="0" w:color="auto"/>
                                <w:bottom w:val="none" w:sz="0" w:space="0" w:color="auto"/>
                                <w:right w:val="none" w:sz="0" w:space="0" w:color="auto"/>
                              </w:divBdr>
                            </w:div>
                          </w:divsChild>
                        </w:div>
                        <w:div w:id="1008826506">
                          <w:marLeft w:val="0"/>
                          <w:marRight w:val="330"/>
                          <w:marTop w:val="0"/>
                          <w:marBottom w:val="0"/>
                          <w:divBdr>
                            <w:top w:val="none" w:sz="0" w:space="0" w:color="auto"/>
                            <w:left w:val="none" w:sz="0" w:space="0" w:color="auto"/>
                            <w:bottom w:val="none" w:sz="0" w:space="0" w:color="auto"/>
                            <w:right w:val="none" w:sz="0" w:space="0" w:color="auto"/>
                          </w:divBdr>
                          <w:divsChild>
                            <w:div w:id="1010991088">
                              <w:marLeft w:val="0"/>
                              <w:marRight w:val="0"/>
                              <w:marTop w:val="0"/>
                              <w:marBottom w:val="225"/>
                              <w:divBdr>
                                <w:top w:val="none" w:sz="0" w:space="0" w:color="auto"/>
                                <w:left w:val="none" w:sz="0" w:space="0" w:color="auto"/>
                                <w:bottom w:val="none" w:sz="0" w:space="0" w:color="auto"/>
                                <w:right w:val="none" w:sz="0" w:space="0" w:color="auto"/>
                              </w:divBdr>
                            </w:div>
                            <w:div w:id="1900628395">
                              <w:marLeft w:val="0"/>
                              <w:marRight w:val="0"/>
                              <w:marTop w:val="0"/>
                              <w:marBottom w:val="0"/>
                              <w:divBdr>
                                <w:top w:val="none" w:sz="0" w:space="0" w:color="auto"/>
                                <w:left w:val="none" w:sz="0" w:space="0" w:color="auto"/>
                                <w:bottom w:val="none" w:sz="0" w:space="0" w:color="auto"/>
                                <w:right w:val="none" w:sz="0" w:space="0" w:color="auto"/>
                              </w:divBdr>
                            </w:div>
                          </w:divsChild>
                        </w:div>
                        <w:div w:id="1020545483">
                          <w:marLeft w:val="0"/>
                          <w:marRight w:val="330"/>
                          <w:marTop w:val="0"/>
                          <w:marBottom w:val="0"/>
                          <w:divBdr>
                            <w:top w:val="none" w:sz="0" w:space="0" w:color="auto"/>
                            <w:left w:val="none" w:sz="0" w:space="0" w:color="auto"/>
                            <w:bottom w:val="none" w:sz="0" w:space="0" w:color="auto"/>
                            <w:right w:val="none" w:sz="0" w:space="0" w:color="auto"/>
                          </w:divBdr>
                          <w:divsChild>
                            <w:div w:id="228154256">
                              <w:marLeft w:val="0"/>
                              <w:marRight w:val="0"/>
                              <w:marTop w:val="0"/>
                              <w:marBottom w:val="225"/>
                              <w:divBdr>
                                <w:top w:val="none" w:sz="0" w:space="0" w:color="auto"/>
                                <w:left w:val="none" w:sz="0" w:space="0" w:color="auto"/>
                                <w:bottom w:val="none" w:sz="0" w:space="0" w:color="auto"/>
                                <w:right w:val="none" w:sz="0" w:space="0" w:color="auto"/>
                              </w:divBdr>
                            </w:div>
                            <w:div w:id="425660948">
                              <w:marLeft w:val="0"/>
                              <w:marRight w:val="0"/>
                              <w:marTop w:val="0"/>
                              <w:marBottom w:val="0"/>
                              <w:divBdr>
                                <w:top w:val="none" w:sz="0" w:space="0" w:color="auto"/>
                                <w:left w:val="none" w:sz="0" w:space="0" w:color="auto"/>
                                <w:bottom w:val="none" w:sz="0" w:space="0" w:color="auto"/>
                                <w:right w:val="none" w:sz="0" w:space="0" w:color="auto"/>
                              </w:divBdr>
                            </w:div>
                          </w:divsChild>
                        </w:div>
                        <w:div w:id="1037006903">
                          <w:marLeft w:val="0"/>
                          <w:marRight w:val="330"/>
                          <w:marTop w:val="0"/>
                          <w:marBottom w:val="0"/>
                          <w:divBdr>
                            <w:top w:val="none" w:sz="0" w:space="0" w:color="auto"/>
                            <w:left w:val="none" w:sz="0" w:space="0" w:color="auto"/>
                            <w:bottom w:val="none" w:sz="0" w:space="0" w:color="auto"/>
                            <w:right w:val="none" w:sz="0" w:space="0" w:color="auto"/>
                          </w:divBdr>
                          <w:divsChild>
                            <w:div w:id="550845723">
                              <w:marLeft w:val="0"/>
                              <w:marRight w:val="0"/>
                              <w:marTop w:val="0"/>
                              <w:marBottom w:val="0"/>
                              <w:divBdr>
                                <w:top w:val="none" w:sz="0" w:space="0" w:color="auto"/>
                                <w:left w:val="none" w:sz="0" w:space="0" w:color="auto"/>
                                <w:bottom w:val="none" w:sz="0" w:space="0" w:color="auto"/>
                                <w:right w:val="none" w:sz="0" w:space="0" w:color="auto"/>
                              </w:divBdr>
                            </w:div>
                            <w:div w:id="1258902038">
                              <w:marLeft w:val="0"/>
                              <w:marRight w:val="0"/>
                              <w:marTop w:val="0"/>
                              <w:marBottom w:val="225"/>
                              <w:divBdr>
                                <w:top w:val="none" w:sz="0" w:space="0" w:color="auto"/>
                                <w:left w:val="none" w:sz="0" w:space="0" w:color="auto"/>
                                <w:bottom w:val="none" w:sz="0" w:space="0" w:color="auto"/>
                                <w:right w:val="none" w:sz="0" w:space="0" w:color="auto"/>
                              </w:divBdr>
                            </w:div>
                          </w:divsChild>
                        </w:div>
                        <w:div w:id="1047880159">
                          <w:marLeft w:val="0"/>
                          <w:marRight w:val="330"/>
                          <w:marTop w:val="0"/>
                          <w:marBottom w:val="0"/>
                          <w:divBdr>
                            <w:top w:val="none" w:sz="0" w:space="0" w:color="auto"/>
                            <w:left w:val="none" w:sz="0" w:space="0" w:color="auto"/>
                            <w:bottom w:val="none" w:sz="0" w:space="0" w:color="auto"/>
                            <w:right w:val="none" w:sz="0" w:space="0" w:color="auto"/>
                          </w:divBdr>
                          <w:divsChild>
                            <w:div w:id="254362934">
                              <w:marLeft w:val="0"/>
                              <w:marRight w:val="0"/>
                              <w:marTop w:val="0"/>
                              <w:marBottom w:val="225"/>
                              <w:divBdr>
                                <w:top w:val="none" w:sz="0" w:space="0" w:color="auto"/>
                                <w:left w:val="none" w:sz="0" w:space="0" w:color="auto"/>
                                <w:bottom w:val="none" w:sz="0" w:space="0" w:color="auto"/>
                                <w:right w:val="none" w:sz="0" w:space="0" w:color="auto"/>
                              </w:divBdr>
                            </w:div>
                            <w:div w:id="988750274">
                              <w:marLeft w:val="0"/>
                              <w:marRight w:val="0"/>
                              <w:marTop w:val="0"/>
                              <w:marBottom w:val="0"/>
                              <w:divBdr>
                                <w:top w:val="none" w:sz="0" w:space="0" w:color="auto"/>
                                <w:left w:val="none" w:sz="0" w:space="0" w:color="auto"/>
                                <w:bottom w:val="none" w:sz="0" w:space="0" w:color="auto"/>
                                <w:right w:val="none" w:sz="0" w:space="0" w:color="auto"/>
                              </w:divBdr>
                            </w:div>
                          </w:divsChild>
                        </w:div>
                        <w:div w:id="1120537843">
                          <w:marLeft w:val="0"/>
                          <w:marRight w:val="330"/>
                          <w:marTop w:val="0"/>
                          <w:marBottom w:val="0"/>
                          <w:divBdr>
                            <w:top w:val="none" w:sz="0" w:space="0" w:color="auto"/>
                            <w:left w:val="none" w:sz="0" w:space="0" w:color="auto"/>
                            <w:bottom w:val="none" w:sz="0" w:space="0" w:color="auto"/>
                            <w:right w:val="none" w:sz="0" w:space="0" w:color="auto"/>
                          </w:divBdr>
                          <w:divsChild>
                            <w:div w:id="887641159">
                              <w:marLeft w:val="0"/>
                              <w:marRight w:val="0"/>
                              <w:marTop w:val="0"/>
                              <w:marBottom w:val="0"/>
                              <w:divBdr>
                                <w:top w:val="none" w:sz="0" w:space="0" w:color="auto"/>
                                <w:left w:val="none" w:sz="0" w:space="0" w:color="auto"/>
                                <w:bottom w:val="none" w:sz="0" w:space="0" w:color="auto"/>
                                <w:right w:val="none" w:sz="0" w:space="0" w:color="auto"/>
                              </w:divBdr>
                            </w:div>
                            <w:div w:id="1530991529">
                              <w:marLeft w:val="0"/>
                              <w:marRight w:val="0"/>
                              <w:marTop w:val="0"/>
                              <w:marBottom w:val="225"/>
                              <w:divBdr>
                                <w:top w:val="none" w:sz="0" w:space="0" w:color="auto"/>
                                <w:left w:val="none" w:sz="0" w:space="0" w:color="auto"/>
                                <w:bottom w:val="none" w:sz="0" w:space="0" w:color="auto"/>
                                <w:right w:val="none" w:sz="0" w:space="0" w:color="auto"/>
                              </w:divBdr>
                            </w:div>
                          </w:divsChild>
                        </w:div>
                        <w:div w:id="1147549735">
                          <w:marLeft w:val="0"/>
                          <w:marRight w:val="330"/>
                          <w:marTop w:val="0"/>
                          <w:marBottom w:val="0"/>
                          <w:divBdr>
                            <w:top w:val="none" w:sz="0" w:space="0" w:color="auto"/>
                            <w:left w:val="none" w:sz="0" w:space="0" w:color="auto"/>
                            <w:bottom w:val="none" w:sz="0" w:space="0" w:color="auto"/>
                            <w:right w:val="none" w:sz="0" w:space="0" w:color="auto"/>
                          </w:divBdr>
                          <w:divsChild>
                            <w:div w:id="1924026665">
                              <w:marLeft w:val="0"/>
                              <w:marRight w:val="0"/>
                              <w:marTop w:val="0"/>
                              <w:marBottom w:val="225"/>
                              <w:divBdr>
                                <w:top w:val="none" w:sz="0" w:space="0" w:color="auto"/>
                                <w:left w:val="none" w:sz="0" w:space="0" w:color="auto"/>
                                <w:bottom w:val="none" w:sz="0" w:space="0" w:color="auto"/>
                                <w:right w:val="none" w:sz="0" w:space="0" w:color="auto"/>
                              </w:divBdr>
                            </w:div>
                            <w:div w:id="1939824122">
                              <w:marLeft w:val="0"/>
                              <w:marRight w:val="0"/>
                              <w:marTop w:val="0"/>
                              <w:marBottom w:val="0"/>
                              <w:divBdr>
                                <w:top w:val="none" w:sz="0" w:space="0" w:color="auto"/>
                                <w:left w:val="none" w:sz="0" w:space="0" w:color="auto"/>
                                <w:bottom w:val="none" w:sz="0" w:space="0" w:color="auto"/>
                                <w:right w:val="none" w:sz="0" w:space="0" w:color="auto"/>
                              </w:divBdr>
                            </w:div>
                          </w:divsChild>
                        </w:div>
                        <w:div w:id="1161041847">
                          <w:marLeft w:val="0"/>
                          <w:marRight w:val="330"/>
                          <w:marTop w:val="0"/>
                          <w:marBottom w:val="0"/>
                          <w:divBdr>
                            <w:top w:val="none" w:sz="0" w:space="0" w:color="auto"/>
                            <w:left w:val="none" w:sz="0" w:space="0" w:color="auto"/>
                            <w:bottom w:val="none" w:sz="0" w:space="0" w:color="auto"/>
                            <w:right w:val="none" w:sz="0" w:space="0" w:color="auto"/>
                          </w:divBdr>
                          <w:divsChild>
                            <w:div w:id="805782608">
                              <w:marLeft w:val="0"/>
                              <w:marRight w:val="0"/>
                              <w:marTop w:val="0"/>
                              <w:marBottom w:val="225"/>
                              <w:divBdr>
                                <w:top w:val="none" w:sz="0" w:space="0" w:color="auto"/>
                                <w:left w:val="none" w:sz="0" w:space="0" w:color="auto"/>
                                <w:bottom w:val="none" w:sz="0" w:space="0" w:color="auto"/>
                                <w:right w:val="none" w:sz="0" w:space="0" w:color="auto"/>
                              </w:divBdr>
                            </w:div>
                            <w:div w:id="2096826363">
                              <w:marLeft w:val="0"/>
                              <w:marRight w:val="0"/>
                              <w:marTop w:val="0"/>
                              <w:marBottom w:val="0"/>
                              <w:divBdr>
                                <w:top w:val="none" w:sz="0" w:space="0" w:color="auto"/>
                                <w:left w:val="none" w:sz="0" w:space="0" w:color="auto"/>
                                <w:bottom w:val="none" w:sz="0" w:space="0" w:color="auto"/>
                                <w:right w:val="none" w:sz="0" w:space="0" w:color="auto"/>
                              </w:divBdr>
                            </w:div>
                          </w:divsChild>
                        </w:div>
                        <w:div w:id="1295061723">
                          <w:marLeft w:val="0"/>
                          <w:marRight w:val="330"/>
                          <w:marTop w:val="0"/>
                          <w:marBottom w:val="0"/>
                          <w:divBdr>
                            <w:top w:val="none" w:sz="0" w:space="0" w:color="auto"/>
                            <w:left w:val="none" w:sz="0" w:space="0" w:color="auto"/>
                            <w:bottom w:val="none" w:sz="0" w:space="0" w:color="auto"/>
                            <w:right w:val="none" w:sz="0" w:space="0" w:color="auto"/>
                          </w:divBdr>
                          <w:divsChild>
                            <w:div w:id="412750651">
                              <w:marLeft w:val="0"/>
                              <w:marRight w:val="0"/>
                              <w:marTop w:val="0"/>
                              <w:marBottom w:val="0"/>
                              <w:divBdr>
                                <w:top w:val="none" w:sz="0" w:space="0" w:color="auto"/>
                                <w:left w:val="none" w:sz="0" w:space="0" w:color="auto"/>
                                <w:bottom w:val="none" w:sz="0" w:space="0" w:color="auto"/>
                                <w:right w:val="none" w:sz="0" w:space="0" w:color="auto"/>
                              </w:divBdr>
                            </w:div>
                            <w:div w:id="1356425142">
                              <w:marLeft w:val="0"/>
                              <w:marRight w:val="0"/>
                              <w:marTop w:val="0"/>
                              <w:marBottom w:val="225"/>
                              <w:divBdr>
                                <w:top w:val="none" w:sz="0" w:space="0" w:color="auto"/>
                                <w:left w:val="none" w:sz="0" w:space="0" w:color="auto"/>
                                <w:bottom w:val="none" w:sz="0" w:space="0" w:color="auto"/>
                                <w:right w:val="none" w:sz="0" w:space="0" w:color="auto"/>
                              </w:divBdr>
                            </w:div>
                          </w:divsChild>
                        </w:div>
                        <w:div w:id="1356616184">
                          <w:marLeft w:val="0"/>
                          <w:marRight w:val="330"/>
                          <w:marTop w:val="0"/>
                          <w:marBottom w:val="0"/>
                          <w:divBdr>
                            <w:top w:val="none" w:sz="0" w:space="0" w:color="auto"/>
                            <w:left w:val="none" w:sz="0" w:space="0" w:color="auto"/>
                            <w:bottom w:val="none" w:sz="0" w:space="0" w:color="auto"/>
                            <w:right w:val="none" w:sz="0" w:space="0" w:color="auto"/>
                          </w:divBdr>
                          <w:divsChild>
                            <w:div w:id="1029717612">
                              <w:marLeft w:val="0"/>
                              <w:marRight w:val="0"/>
                              <w:marTop w:val="0"/>
                              <w:marBottom w:val="225"/>
                              <w:divBdr>
                                <w:top w:val="none" w:sz="0" w:space="0" w:color="auto"/>
                                <w:left w:val="none" w:sz="0" w:space="0" w:color="auto"/>
                                <w:bottom w:val="none" w:sz="0" w:space="0" w:color="auto"/>
                                <w:right w:val="none" w:sz="0" w:space="0" w:color="auto"/>
                              </w:divBdr>
                            </w:div>
                            <w:div w:id="1166243733">
                              <w:marLeft w:val="0"/>
                              <w:marRight w:val="0"/>
                              <w:marTop w:val="0"/>
                              <w:marBottom w:val="0"/>
                              <w:divBdr>
                                <w:top w:val="none" w:sz="0" w:space="0" w:color="auto"/>
                                <w:left w:val="none" w:sz="0" w:space="0" w:color="auto"/>
                                <w:bottom w:val="none" w:sz="0" w:space="0" w:color="auto"/>
                                <w:right w:val="none" w:sz="0" w:space="0" w:color="auto"/>
                              </w:divBdr>
                            </w:div>
                          </w:divsChild>
                        </w:div>
                        <w:div w:id="1554778720">
                          <w:marLeft w:val="0"/>
                          <w:marRight w:val="330"/>
                          <w:marTop w:val="0"/>
                          <w:marBottom w:val="0"/>
                          <w:divBdr>
                            <w:top w:val="none" w:sz="0" w:space="0" w:color="auto"/>
                            <w:left w:val="none" w:sz="0" w:space="0" w:color="auto"/>
                            <w:bottom w:val="none" w:sz="0" w:space="0" w:color="auto"/>
                            <w:right w:val="none" w:sz="0" w:space="0" w:color="auto"/>
                          </w:divBdr>
                          <w:divsChild>
                            <w:div w:id="705449158">
                              <w:marLeft w:val="0"/>
                              <w:marRight w:val="0"/>
                              <w:marTop w:val="0"/>
                              <w:marBottom w:val="225"/>
                              <w:divBdr>
                                <w:top w:val="none" w:sz="0" w:space="0" w:color="auto"/>
                                <w:left w:val="none" w:sz="0" w:space="0" w:color="auto"/>
                                <w:bottom w:val="none" w:sz="0" w:space="0" w:color="auto"/>
                                <w:right w:val="none" w:sz="0" w:space="0" w:color="auto"/>
                              </w:divBdr>
                            </w:div>
                            <w:div w:id="1959288336">
                              <w:marLeft w:val="0"/>
                              <w:marRight w:val="0"/>
                              <w:marTop w:val="0"/>
                              <w:marBottom w:val="0"/>
                              <w:divBdr>
                                <w:top w:val="none" w:sz="0" w:space="0" w:color="auto"/>
                                <w:left w:val="none" w:sz="0" w:space="0" w:color="auto"/>
                                <w:bottom w:val="none" w:sz="0" w:space="0" w:color="auto"/>
                                <w:right w:val="none" w:sz="0" w:space="0" w:color="auto"/>
                              </w:divBdr>
                            </w:div>
                          </w:divsChild>
                        </w:div>
                        <w:div w:id="1706325307">
                          <w:marLeft w:val="0"/>
                          <w:marRight w:val="330"/>
                          <w:marTop w:val="0"/>
                          <w:marBottom w:val="0"/>
                          <w:divBdr>
                            <w:top w:val="none" w:sz="0" w:space="0" w:color="auto"/>
                            <w:left w:val="none" w:sz="0" w:space="0" w:color="auto"/>
                            <w:bottom w:val="none" w:sz="0" w:space="0" w:color="auto"/>
                            <w:right w:val="none" w:sz="0" w:space="0" w:color="auto"/>
                          </w:divBdr>
                          <w:divsChild>
                            <w:div w:id="608707446">
                              <w:marLeft w:val="0"/>
                              <w:marRight w:val="0"/>
                              <w:marTop w:val="0"/>
                              <w:marBottom w:val="225"/>
                              <w:divBdr>
                                <w:top w:val="none" w:sz="0" w:space="0" w:color="auto"/>
                                <w:left w:val="none" w:sz="0" w:space="0" w:color="auto"/>
                                <w:bottom w:val="none" w:sz="0" w:space="0" w:color="auto"/>
                                <w:right w:val="none" w:sz="0" w:space="0" w:color="auto"/>
                              </w:divBdr>
                            </w:div>
                            <w:div w:id="941642588">
                              <w:marLeft w:val="0"/>
                              <w:marRight w:val="0"/>
                              <w:marTop w:val="0"/>
                              <w:marBottom w:val="0"/>
                              <w:divBdr>
                                <w:top w:val="none" w:sz="0" w:space="0" w:color="auto"/>
                                <w:left w:val="none" w:sz="0" w:space="0" w:color="auto"/>
                                <w:bottom w:val="none" w:sz="0" w:space="0" w:color="auto"/>
                                <w:right w:val="none" w:sz="0" w:space="0" w:color="auto"/>
                              </w:divBdr>
                            </w:div>
                          </w:divsChild>
                        </w:div>
                        <w:div w:id="1728990762">
                          <w:marLeft w:val="0"/>
                          <w:marRight w:val="330"/>
                          <w:marTop w:val="0"/>
                          <w:marBottom w:val="0"/>
                          <w:divBdr>
                            <w:top w:val="none" w:sz="0" w:space="0" w:color="auto"/>
                            <w:left w:val="none" w:sz="0" w:space="0" w:color="auto"/>
                            <w:bottom w:val="none" w:sz="0" w:space="0" w:color="auto"/>
                            <w:right w:val="none" w:sz="0" w:space="0" w:color="auto"/>
                          </w:divBdr>
                          <w:divsChild>
                            <w:div w:id="1052388471">
                              <w:marLeft w:val="0"/>
                              <w:marRight w:val="0"/>
                              <w:marTop w:val="0"/>
                              <w:marBottom w:val="0"/>
                              <w:divBdr>
                                <w:top w:val="none" w:sz="0" w:space="0" w:color="auto"/>
                                <w:left w:val="none" w:sz="0" w:space="0" w:color="auto"/>
                                <w:bottom w:val="none" w:sz="0" w:space="0" w:color="auto"/>
                                <w:right w:val="none" w:sz="0" w:space="0" w:color="auto"/>
                              </w:divBdr>
                            </w:div>
                            <w:div w:id="1763528599">
                              <w:marLeft w:val="0"/>
                              <w:marRight w:val="0"/>
                              <w:marTop w:val="0"/>
                              <w:marBottom w:val="225"/>
                              <w:divBdr>
                                <w:top w:val="none" w:sz="0" w:space="0" w:color="auto"/>
                                <w:left w:val="none" w:sz="0" w:space="0" w:color="auto"/>
                                <w:bottom w:val="none" w:sz="0" w:space="0" w:color="auto"/>
                                <w:right w:val="none" w:sz="0" w:space="0" w:color="auto"/>
                              </w:divBdr>
                            </w:div>
                          </w:divsChild>
                        </w:div>
                        <w:div w:id="1749031817">
                          <w:marLeft w:val="0"/>
                          <w:marRight w:val="330"/>
                          <w:marTop w:val="0"/>
                          <w:marBottom w:val="0"/>
                          <w:divBdr>
                            <w:top w:val="none" w:sz="0" w:space="0" w:color="auto"/>
                            <w:left w:val="none" w:sz="0" w:space="0" w:color="auto"/>
                            <w:bottom w:val="none" w:sz="0" w:space="0" w:color="auto"/>
                            <w:right w:val="none" w:sz="0" w:space="0" w:color="auto"/>
                          </w:divBdr>
                          <w:divsChild>
                            <w:div w:id="1667827872">
                              <w:marLeft w:val="0"/>
                              <w:marRight w:val="0"/>
                              <w:marTop w:val="0"/>
                              <w:marBottom w:val="225"/>
                              <w:divBdr>
                                <w:top w:val="none" w:sz="0" w:space="0" w:color="auto"/>
                                <w:left w:val="none" w:sz="0" w:space="0" w:color="auto"/>
                                <w:bottom w:val="none" w:sz="0" w:space="0" w:color="auto"/>
                                <w:right w:val="none" w:sz="0" w:space="0" w:color="auto"/>
                              </w:divBdr>
                            </w:div>
                            <w:div w:id="1737512865">
                              <w:marLeft w:val="0"/>
                              <w:marRight w:val="0"/>
                              <w:marTop w:val="0"/>
                              <w:marBottom w:val="0"/>
                              <w:divBdr>
                                <w:top w:val="none" w:sz="0" w:space="0" w:color="auto"/>
                                <w:left w:val="none" w:sz="0" w:space="0" w:color="auto"/>
                                <w:bottom w:val="none" w:sz="0" w:space="0" w:color="auto"/>
                                <w:right w:val="none" w:sz="0" w:space="0" w:color="auto"/>
                              </w:divBdr>
                            </w:div>
                          </w:divsChild>
                        </w:div>
                        <w:div w:id="1900358311">
                          <w:marLeft w:val="0"/>
                          <w:marRight w:val="330"/>
                          <w:marTop w:val="0"/>
                          <w:marBottom w:val="0"/>
                          <w:divBdr>
                            <w:top w:val="none" w:sz="0" w:space="0" w:color="auto"/>
                            <w:left w:val="none" w:sz="0" w:space="0" w:color="auto"/>
                            <w:bottom w:val="none" w:sz="0" w:space="0" w:color="auto"/>
                            <w:right w:val="none" w:sz="0" w:space="0" w:color="auto"/>
                          </w:divBdr>
                          <w:divsChild>
                            <w:div w:id="2050837365">
                              <w:marLeft w:val="0"/>
                              <w:marRight w:val="0"/>
                              <w:marTop w:val="0"/>
                              <w:marBottom w:val="225"/>
                              <w:divBdr>
                                <w:top w:val="none" w:sz="0" w:space="0" w:color="auto"/>
                                <w:left w:val="none" w:sz="0" w:space="0" w:color="auto"/>
                                <w:bottom w:val="none" w:sz="0" w:space="0" w:color="auto"/>
                                <w:right w:val="none" w:sz="0" w:space="0" w:color="auto"/>
                              </w:divBdr>
                            </w:div>
                            <w:div w:id="2056813343">
                              <w:marLeft w:val="0"/>
                              <w:marRight w:val="0"/>
                              <w:marTop w:val="0"/>
                              <w:marBottom w:val="0"/>
                              <w:divBdr>
                                <w:top w:val="none" w:sz="0" w:space="0" w:color="auto"/>
                                <w:left w:val="none" w:sz="0" w:space="0" w:color="auto"/>
                                <w:bottom w:val="none" w:sz="0" w:space="0" w:color="auto"/>
                                <w:right w:val="none" w:sz="0" w:space="0" w:color="auto"/>
                              </w:divBdr>
                            </w:div>
                          </w:divsChild>
                        </w:div>
                        <w:div w:id="1925456021">
                          <w:marLeft w:val="0"/>
                          <w:marRight w:val="330"/>
                          <w:marTop w:val="0"/>
                          <w:marBottom w:val="0"/>
                          <w:divBdr>
                            <w:top w:val="none" w:sz="0" w:space="0" w:color="auto"/>
                            <w:left w:val="none" w:sz="0" w:space="0" w:color="auto"/>
                            <w:bottom w:val="none" w:sz="0" w:space="0" w:color="auto"/>
                            <w:right w:val="none" w:sz="0" w:space="0" w:color="auto"/>
                          </w:divBdr>
                          <w:divsChild>
                            <w:div w:id="710572303">
                              <w:marLeft w:val="0"/>
                              <w:marRight w:val="0"/>
                              <w:marTop w:val="0"/>
                              <w:marBottom w:val="225"/>
                              <w:divBdr>
                                <w:top w:val="none" w:sz="0" w:space="0" w:color="auto"/>
                                <w:left w:val="none" w:sz="0" w:space="0" w:color="auto"/>
                                <w:bottom w:val="none" w:sz="0" w:space="0" w:color="auto"/>
                                <w:right w:val="none" w:sz="0" w:space="0" w:color="auto"/>
                              </w:divBdr>
                            </w:div>
                            <w:div w:id="2020614147">
                              <w:marLeft w:val="0"/>
                              <w:marRight w:val="0"/>
                              <w:marTop w:val="0"/>
                              <w:marBottom w:val="0"/>
                              <w:divBdr>
                                <w:top w:val="none" w:sz="0" w:space="0" w:color="auto"/>
                                <w:left w:val="none" w:sz="0" w:space="0" w:color="auto"/>
                                <w:bottom w:val="none" w:sz="0" w:space="0" w:color="auto"/>
                                <w:right w:val="none" w:sz="0" w:space="0" w:color="auto"/>
                              </w:divBdr>
                            </w:div>
                          </w:divsChild>
                        </w:div>
                        <w:div w:id="1996376826">
                          <w:marLeft w:val="0"/>
                          <w:marRight w:val="330"/>
                          <w:marTop w:val="0"/>
                          <w:marBottom w:val="0"/>
                          <w:divBdr>
                            <w:top w:val="none" w:sz="0" w:space="0" w:color="auto"/>
                            <w:left w:val="none" w:sz="0" w:space="0" w:color="auto"/>
                            <w:bottom w:val="none" w:sz="0" w:space="0" w:color="auto"/>
                            <w:right w:val="none" w:sz="0" w:space="0" w:color="auto"/>
                          </w:divBdr>
                          <w:divsChild>
                            <w:div w:id="968628826">
                              <w:marLeft w:val="0"/>
                              <w:marRight w:val="0"/>
                              <w:marTop w:val="0"/>
                              <w:marBottom w:val="225"/>
                              <w:divBdr>
                                <w:top w:val="none" w:sz="0" w:space="0" w:color="auto"/>
                                <w:left w:val="none" w:sz="0" w:space="0" w:color="auto"/>
                                <w:bottom w:val="none" w:sz="0" w:space="0" w:color="auto"/>
                                <w:right w:val="none" w:sz="0" w:space="0" w:color="auto"/>
                              </w:divBdr>
                            </w:div>
                            <w:div w:id="1198272050">
                              <w:marLeft w:val="0"/>
                              <w:marRight w:val="0"/>
                              <w:marTop w:val="0"/>
                              <w:marBottom w:val="0"/>
                              <w:divBdr>
                                <w:top w:val="none" w:sz="0" w:space="0" w:color="auto"/>
                                <w:left w:val="none" w:sz="0" w:space="0" w:color="auto"/>
                                <w:bottom w:val="none" w:sz="0" w:space="0" w:color="auto"/>
                                <w:right w:val="none" w:sz="0" w:space="0" w:color="auto"/>
                              </w:divBdr>
                            </w:div>
                          </w:divsChild>
                        </w:div>
                        <w:div w:id="2040473032">
                          <w:marLeft w:val="0"/>
                          <w:marRight w:val="330"/>
                          <w:marTop w:val="0"/>
                          <w:marBottom w:val="0"/>
                          <w:divBdr>
                            <w:top w:val="none" w:sz="0" w:space="0" w:color="auto"/>
                            <w:left w:val="none" w:sz="0" w:space="0" w:color="auto"/>
                            <w:bottom w:val="none" w:sz="0" w:space="0" w:color="auto"/>
                            <w:right w:val="none" w:sz="0" w:space="0" w:color="auto"/>
                          </w:divBdr>
                          <w:divsChild>
                            <w:div w:id="516967287">
                              <w:marLeft w:val="0"/>
                              <w:marRight w:val="0"/>
                              <w:marTop w:val="0"/>
                              <w:marBottom w:val="0"/>
                              <w:divBdr>
                                <w:top w:val="none" w:sz="0" w:space="0" w:color="auto"/>
                                <w:left w:val="none" w:sz="0" w:space="0" w:color="auto"/>
                                <w:bottom w:val="none" w:sz="0" w:space="0" w:color="auto"/>
                                <w:right w:val="none" w:sz="0" w:space="0" w:color="auto"/>
                              </w:divBdr>
                            </w:div>
                            <w:div w:id="841820086">
                              <w:marLeft w:val="0"/>
                              <w:marRight w:val="0"/>
                              <w:marTop w:val="0"/>
                              <w:marBottom w:val="225"/>
                              <w:divBdr>
                                <w:top w:val="none" w:sz="0" w:space="0" w:color="auto"/>
                                <w:left w:val="none" w:sz="0" w:space="0" w:color="auto"/>
                                <w:bottom w:val="none" w:sz="0" w:space="0" w:color="auto"/>
                                <w:right w:val="none" w:sz="0" w:space="0" w:color="auto"/>
                              </w:divBdr>
                            </w:div>
                          </w:divsChild>
                        </w:div>
                        <w:div w:id="2067145075">
                          <w:marLeft w:val="0"/>
                          <w:marRight w:val="330"/>
                          <w:marTop w:val="0"/>
                          <w:marBottom w:val="0"/>
                          <w:divBdr>
                            <w:top w:val="none" w:sz="0" w:space="0" w:color="auto"/>
                            <w:left w:val="none" w:sz="0" w:space="0" w:color="auto"/>
                            <w:bottom w:val="none" w:sz="0" w:space="0" w:color="auto"/>
                            <w:right w:val="none" w:sz="0" w:space="0" w:color="auto"/>
                          </w:divBdr>
                          <w:divsChild>
                            <w:div w:id="1273783873">
                              <w:marLeft w:val="0"/>
                              <w:marRight w:val="0"/>
                              <w:marTop w:val="0"/>
                              <w:marBottom w:val="0"/>
                              <w:divBdr>
                                <w:top w:val="none" w:sz="0" w:space="0" w:color="auto"/>
                                <w:left w:val="none" w:sz="0" w:space="0" w:color="auto"/>
                                <w:bottom w:val="none" w:sz="0" w:space="0" w:color="auto"/>
                                <w:right w:val="none" w:sz="0" w:space="0" w:color="auto"/>
                              </w:divBdr>
                            </w:div>
                            <w:div w:id="2004701530">
                              <w:marLeft w:val="0"/>
                              <w:marRight w:val="0"/>
                              <w:marTop w:val="0"/>
                              <w:marBottom w:val="225"/>
                              <w:divBdr>
                                <w:top w:val="none" w:sz="0" w:space="0" w:color="auto"/>
                                <w:left w:val="none" w:sz="0" w:space="0" w:color="auto"/>
                                <w:bottom w:val="none" w:sz="0" w:space="0" w:color="auto"/>
                                <w:right w:val="none" w:sz="0" w:space="0" w:color="auto"/>
                              </w:divBdr>
                            </w:div>
                          </w:divsChild>
                        </w:div>
                        <w:div w:id="2124418175">
                          <w:marLeft w:val="0"/>
                          <w:marRight w:val="330"/>
                          <w:marTop w:val="0"/>
                          <w:marBottom w:val="0"/>
                          <w:divBdr>
                            <w:top w:val="none" w:sz="0" w:space="0" w:color="auto"/>
                            <w:left w:val="none" w:sz="0" w:space="0" w:color="auto"/>
                            <w:bottom w:val="none" w:sz="0" w:space="0" w:color="auto"/>
                            <w:right w:val="none" w:sz="0" w:space="0" w:color="auto"/>
                          </w:divBdr>
                          <w:divsChild>
                            <w:div w:id="25299730">
                              <w:marLeft w:val="0"/>
                              <w:marRight w:val="0"/>
                              <w:marTop w:val="0"/>
                              <w:marBottom w:val="0"/>
                              <w:divBdr>
                                <w:top w:val="none" w:sz="0" w:space="0" w:color="auto"/>
                                <w:left w:val="none" w:sz="0" w:space="0" w:color="auto"/>
                                <w:bottom w:val="none" w:sz="0" w:space="0" w:color="auto"/>
                                <w:right w:val="none" w:sz="0" w:space="0" w:color="auto"/>
                              </w:divBdr>
                            </w:div>
                            <w:div w:id="1202941840">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sChild>
                </w:div>
              </w:divsChild>
            </w:div>
          </w:divsChild>
        </w:div>
        <w:div w:id="248083362">
          <w:marLeft w:val="0"/>
          <w:marRight w:val="0"/>
          <w:marTop w:val="0"/>
          <w:marBottom w:val="0"/>
          <w:divBdr>
            <w:top w:val="none" w:sz="0" w:space="0" w:color="auto"/>
            <w:left w:val="none" w:sz="0" w:space="0" w:color="auto"/>
            <w:bottom w:val="none" w:sz="0" w:space="0" w:color="auto"/>
            <w:right w:val="none" w:sz="0" w:space="0" w:color="auto"/>
          </w:divBdr>
        </w:div>
        <w:div w:id="281889949">
          <w:marLeft w:val="0"/>
          <w:marRight w:val="0"/>
          <w:marTop w:val="180"/>
          <w:marBottom w:val="0"/>
          <w:divBdr>
            <w:top w:val="none" w:sz="0" w:space="0" w:color="auto"/>
            <w:left w:val="none" w:sz="0" w:space="0" w:color="auto"/>
            <w:bottom w:val="single" w:sz="6" w:space="12" w:color="ECECEC"/>
            <w:right w:val="none" w:sz="0" w:space="0" w:color="auto"/>
          </w:divBdr>
        </w:div>
        <w:div w:id="453404641">
          <w:marLeft w:val="0"/>
          <w:marRight w:val="0"/>
          <w:marTop w:val="0"/>
          <w:marBottom w:val="0"/>
          <w:divBdr>
            <w:top w:val="none" w:sz="0" w:space="0" w:color="auto"/>
            <w:left w:val="none" w:sz="0" w:space="0" w:color="auto"/>
            <w:bottom w:val="none" w:sz="0" w:space="0" w:color="auto"/>
            <w:right w:val="none" w:sz="0" w:space="0" w:color="auto"/>
          </w:divBdr>
        </w:div>
        <w:div w:id="534079531">
          <w:marLeft w:val="0"/>
          <w:marRight w:val="0"/>
          <w:marTop w:val="0"/>
          <w:marBottom w:val="0"/>
          <w:divBdr>
            <w:top w:val="none" w:sz="0" w:space="0" w:color="auto"/>
            <w:left w:val="none" w:sz="0" w:space="0" w:color="auto"/>
            <w:bottom w:val="none" w:sz="0" w:space="0" w:color="auto"/>
            <w:right w:val="none" w:sz="0" w:space="0" w:color="auto"/>
          </w:divBdr>
        </w:div>
        <w:div w:id="575747340">
          <w:marLeft w:val="0"/>
          <w:marRight w:val="0"/>
          <w:marTop w:val="0"/>
          <w:marBottom w:val="0"/>
          <w:divBdr>
            <w:top w:val="none" w:sz="0" w:space="0" w:color="auto"/>
            <w:left w:val="none" w:sz="0" w:space="0" w:color="auto"/>
            <w:bottom w:val="none" w:sz="0" w:space="0" w:color="auto"/>
            <w:right w:val="none" w:sz="0" w:space="0" w:color="auto"/>
          </w:divBdr>
        </w:div>
        <w:div w:id="605190577">
          <w:marLeft w:val="0"/>
          <w:marRight w:val="0"/>
          <w:marTop w:val="0"/>
          <w:marBottom w:val="0"/>
          <w:divBdr>
            <w:top w:val="none" w:sz="0" w:space="0" w:color="auto"/>
            <w:left w:val="none" w:sz="0" w:space="0" w:color="auto"/>
            <w:bottom w:val="none" w:sz="0" w:space="0" w:color="auto"/>
            <w:right w:val="none" w:sz="0" w:space="0" w:color="auto"/>
          </w:divBdr>
        </w:div>
        <w:div w:id="606229522">
          <w:marLeft w:val="0"/>
          <w:marRight w:val="0"/>
          <w:marTop w:val="0"/>
          <w:marBottom w:val="0"/>
          <w:divBdr>
            <w:top w:val="none" w:sz="0" w:space="0" w:color="auto"/>
            <w:left w:val="none" w:sz="0" w:space="0" w:color="auto"/>
            <w:bottom w:val="none" w:sz="0" w:space="0" w:color="auto"/>
            <w:right w:val="none" w:sz="0" w:space="0" w:color="auto"/>
          </w:divBdr>
        </w:div>
        <w:div w:id="686639395">
          <w:marLeft w:val="0"/>
          <w:marRight w:val="0"/>
          <w:marTop w:val="0"/>
          <w:marBottom w:val="0"/>
          <w:divBdr>
            <w:top w:val="none" w:sz="0" w:space="0" w:color="auto"/>
            <w:left w:val="none" w:sz="0" w:space="0" w:color="auto"/>
            <w:bottom w:val="none" w:sz="0" w:space="0" w:color="auto"/>
            <w:right w:val="none" w:sz="0" w:space="0" w:color="auto"/>
          </w:divBdr>
        </w:div>
        <w:div w:id="764152819">
          <w:marLeft w:val="0"/>
          <w:marRight w:val="0"/>
          <w:marTop w:val="0"/>
          <w:marBottom w:val="0"/>
          <w:divBdr>
            <w:top w:val="none" w:sz="0" w:space="0" w:color="auto"/>
            <w:left w:val="none" w:sz="0" w:space="0" w:color="auto"/>
            <w:bottom w:val="none" w:sz="0" w:space="0" w:color="auto"/>
            <w:right w:val="none" w:sz="0" w:space="0" w:color="auto"/>
          </w:divBdr>
        </w:div>
        <w:div w:id="849879193">
          <w:marLeft w:val="0"/>
          <w:marRight w:val="0"/>
          <w:marTop w:val="0"/>
          <w:marBottom w:val="0"/>
          <w:divBdr>
            <w:top w:val="none" w:sz="0" w:space="0" w:color="auto"/>
            <w:left w:val="none" w:sz="0" w:space="0" w:color="auto"/>
            <w:bottom w:val="none" w:sz="0" w:space="0" w:color="auto"/>
            <w:right w:val="none" w:sz="0" w:space="0" w:color="auto"/>
          </w:divBdr>
        </w:div>
        <w:div w:id="866716951">
          <w:marLeft w:val="0"/>
          <w:marRight w:val="0"/>
          <w:marTop w:val="0"/>
          <w:marBottom w:val="0"/>
          <w:divBdr>
            <w:top w:val="none" w:sz="0" w:space="0" w:color="auto"/>
            <w:left w:val="none" w:sz="0" w:space="0" w:color="auto"/>
            <w:bottom w:val="none" w:sz="0" w:space="0" w:color="auto"/>
            <w:right w:val="none" w:sz="0" w:space="0" w:color="auto"/>
          </w:divBdr>
          <w:divsChild>
            <w:div w:id="1900241568">
              <w:marLeft w:val="0"/>
              <w:marRight w:val="0"/>
              <w:marTop w:val="0"/>
              <w:marBottom w:val="0"/>
              <w:divBdr>
                <w:top w:val="none" w:sz="0" w:space="0" w:color="auto"/>
                <w:left w:val="none" w:sz="0" w:space="0" w:color="auto"/>
                <w:bottom w:val="none" w:sz="0" w:space="0" w:color="auto"/>
                <w:right w:val="none" w:sz="0" w:space="0" w:color="auto"/>
              </w:divBdr>
              <w:divsChild>
                <w:div w:id="968163614">
                  <w:marLeft w:val="0"/>
                  <w:marRight w:val="0"/>
                  <w:marTop w:val="0"/>
                  <w:marBottom w:val="0"/>
                  <w:divBdr>
                    <w:top w:val="none" w:sz="0" w:space="0" w:color="auto"/>
                    <w:left w:val="none" w:sz="0" w:space="0" w:color="auto"/>
                    <w:bottom w:val="none" w:sz="0" w:space="0" w:color="auto"/>
                    <w:right w:val="none" w:sz="0" w:space="0" w:color="auto"/>
                  </w:divBdr>
                  <w:divsChild>
                    <w:div w:id="303001169">
                      <w:marLeft w:val="0"/>
                      <w:marRight w:val="0"/>
                      <w:marTop w:val="0"/>
                      <w:marBottom w:val="0"/>
                      <w:divBdr>
                        <w:top w:val="single" w:sz="2" w:space="0" w:color="DFDFDF"/>
                        <w:left w:val="single" w:sz="2" w:space="0" w:color="DFDFDF"/>
                        <w:bottom w:val="single" w:sz="2" w:space="0" w:color="DFDFDF"/>
                        <w:right w:val="single" w:sz="2" w:space="0" w:color="DFDFDF"/>
                      </w:divBdr>
                      <w:divsChild>
                        <w:div w:id="640117658">
                          <w:marLeft w:val="-189"/>
                          <w:marRight w:val="0"/>
                          <w:marTop w:val="0"/>
                          <w:marBottom w:val="0"/>
                          <w:divBdr>
                            <w:top w:val="none" w:sz="0" w:space="0" w:color="auto"/>
                            <w:left w:val="none" w:sz="0" w:space="0" w:color="auto"/>
                            <w:bottom w:val="none" w:sz="0" w:space="0" w:color="auto"/>
                            <w:right w:val="none" w:sz="0" w:space="0" w:color="auto"/>
                          </w:divBdr>
                          <w:divsChild>
                            <w:div w:id="1722750938">
                              <w:marLeft w:val="0"/>
                              <w:marRight w:val="0"/>
                              <w:marTop w:val="0"/>
                              <w:marBottom w:val="45"/>
                              <w:divBdr>
                                <w:top w:val="single" w:sz="2" w:space="0" w:color="A9A9A9"/>
                                <w:left w:val="single" w:sz="2" w:space="0" w:color="A9A9A9"/>
                                <w:bottom w:val="single" w:sz="2" w:space="0" w:color="A9A9A9"/>
                                <w:right w:val="single" w:sz="2" w:space="0" w:color="A9A9A9"/>
                              </w:divBdr>
                              <w:divsChild>
                                <w:div w:id="2096825303">
                                  <w:marLeft w:val="0"/>
                                  <w:marRight w:val="0"/>
                                  <w:marTop w:val="0"/>
                                  <w:marBottom w:val="0"/>
                                  <w:divBdr>
                                    <w:top w:val="none" w:sz="0" w:space="0" w:color="auto"/>
                                    <w:left w:val="none" w:sz="0" w:space="0" w:color="auto"/>
                                    <w:bottom w:val="none" w:sz="0" w:space="0" w:color="auto"/>
                                    <w:right w:val="none" w:sz="0" w:space="0" w:color="auto"/>
                                  </w:divBdr>
                                  <w:divsChild>
                                    <w:div w:id="1070542975">
                                      <w:marLeft w:val="193"/>
                                      <w:marRight w:val="0"/>
                                      <w:marTop w:val="0"/>
                                      <w:marBottom w:val="150"/>
                                      <w:divBdr>
                                        <w:top w:val="single" w:sz="2" w:space="0" w:color="E4E4E4"/>
                                        <w:left w:val="single" w:sz="2" w:space="0" w:color="E4E4E4"/>
                                        <w:bottom w:val="single" w:sz="2" w:space="0" w:color="E4E4E4"/>
                                        <w:right w:val="single" w:sz="2" w:space="0" w:color="E4E4E4"/>
                                      </w:divBdr>
                                    </w:div>
                                    <w:div w:id="1223251288">
                                      <w:marLeft w:val="193"/>
                                      <w:marRight w:val="0"/>
                                      <w:marTop w:val="0"/>
                                      <w:marBottom w:val="150"/>
                                      <w:divBdr>
                                        <w:top w:val="single" w:sz="2" w:space="0" w:color="E4E4E4"/>
                                        <w:left w:val="single" w:sz="2" w:space="0" w:color="E4E4E4"/>
                                        <w:bottom w:val="single" w:sz="2" w:space="0" w:color="E4E4E4"/>
                                        <w:right w:val="single" w:sz="2" w:space="0" w:color="E4E4E4"/>
                                      </w:divBdr>
                                      <w:divsChild>
                                        <w:div w:id="1489783271">
                                          <w:marLeft w:val="0"/>
                                          <w:marRight w:val="0"/>
                                          <w:marTop w:val="15"/>
                                          <w:marBottom w:val="0"/>
                                          <w:divBdr>
                                            <w:top w:val="none" w:sz="0" w:space="0" w:color="auto"/>
                                            <w:left w:val="none" w:sz="0" w:space="0" w:color="auto"/>
                                            <w:bottom w:val="none" w:sz="0" w:space="0" w:color="auto"/>
                                            <w:right w:val="none" w:sz="0" w:space="0" w:color="auto"/>
                                          </w:divBdr>
                                        </w:div>
                                      </w:divsChild>
                                    </w:div>
                                  </w:divsChild>
                                </w:div>
                              </w:divsChild>
                            </w:div>
                          </w:divsChild>
                        </w:div>
                        <w:div w:id="1655181365">
                          <w:marLeft w:val="0"/>
                          <w:marRight w:val="0"/>
                          <w:marTop w:val="75"/>
                          <w:marBottom w:val="0"/>
                          <w:divBdr>
                            <w:top w:val="none" w:sz="0" w:space="0" w:color="auto"/>
                            <w:left w:val="none" w:sz="0" w:space="0" w:color="auto"/>
                            <w:bottom w:val="none" w:sz="0" w:space="0" w:color="auto"/>
                            <w:right w:val="none" w:sz="0" w:space="0" w:color="auto"/>
                          </w:divBdr>
                          <w:divsChild>
                            <w:div w:id="1047145107">
                              <w:marLeft w:val="0"/>
                              <w:marRight w:val="0"/>
                              <w:marTop w:val="0"/>
                              <w:marBottom w:val="0"/>
                              <w:divBdr>
                                <w:top w:val="none" w:sz="0" w:space="0" w:color="auto"/>
                                <w:left w:val="none" w:sz="0" w:space="0" w:color="auto"/>
                                <w:bottom w:val="none" w:sz="0" w:space="0" w:color="auto"/>
                                <w:right w:val="none" w:sz="0" w:space="0" w:color="auto"/>
                              </w:divBdr>
                              <w:divsChild>
                                <w:div w:id="693963668">
                                  <w:marLeft w:val="0"/>
                                  <w:marRight w:val="30"/>
                                  <w:marTop w:val="0"/>
                                  <w:marBottom w:val="0"/>
                                  <w:divBdr>
                                    <w:top w:val="none" w:sz="0" w:space="0" w:color="auto"/>
                                    <w:left w:val="none" w:sz="0" w:space="0" w:color="auto"/>
                                    <w:bottom w:val="none" w:sz="0" w:space="0" w:color="auto"/>
                                    <w:right w:val="none" w:sz="0" w:space="0" w:color="auto"/>
                                  </w:divBdr>
                                </w:div>
                                <w:div w:id="1073117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89655593">
          <w:marLeft w:val="0"/>
          <w:marRight w:val="0"/>
          <w:marTop w:val="480"/>
          <w:marBottom w:val="480"/>
          <w:divBdr>
            <w:top w:val="single" w:sz="12" w:space="0" w:color="ECECEC"/>
            <w:left w:val="none" w:sz="0" w:space="0" w:color="auto"/>
            <w:bottom w:val="single" w:sz="12" w:space="0" w:color="ECECEC"/>
            <w:right w:val="none" w:sz="0" w:space="0" w:color="auto"/>
          </w:divBdr>
          <w:divsChild>
            <w:div w:id="549348040">
              <w:marLeft w:val="0"/>
              <w:marRight w:val="0"/>
              <w:marTop w:val="100"/>
              <w:marBottom w:val="100"/>
              <w:divBdr>
                <w:top w:val="none" w:sz="0" w:space="0" w:color="auto"/>
                <w:left w:val="none" w:sz="0" w:space="0" w:color="auto"/>
                <w:bottom w:val="none" w:sz="0" w:space="0" w:color="auto"/>
                <w:right w:val="none" w:sz="0" w:space="0" w:color="auto"/>
              </w:divBdr>
              <w:divsChild>
                <w:div w:id="2133554845">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 w:id="906262564">
          <w:marLeft w:val="0"/>
          <w:marRight w:val="0"/>
          <w:marTop w:val="0"/>
          <w:marBottom w:val="0"/>
          <w:divBdr>
            <w:top w:val="none" w:sz="0" w:space="0" w:color="auto"/>
            <w:left w:val="none" w:sz="0" w:space="0" w:color="auto"/>
            <w:bottom w:val="none" w:sz="0" w:space="0" w:color="auto"/>
            <w:right w:val="none" w:sz="0" w:space="0" w:color="auto"/>
          </w:divBdr>
        </w:div>
        <w:div w:id="1440030392">
          <w:marLeft w:val="0"/>
          <w:marRight w:val="0"/>
          <w:marTop w:val="0"/>
          <w:marBottom w:val="0"/>
          <w:divBdr>
            <w:top w:val="none" w:sz="0" w:space="0" w:color="auto"/>
            <w:left w:val="none" w:sz="0" w:space="0" w:color="auto"/>
            <w:bottom w:val="none" w:sz="0" w:space="0" w:color="auto"/>
            <w:right w:val="none" w:sz="0" w:space="0" w:color="auto"/>
          </w:divBdr>
        </w:div>
        <w:div w:id="1477913830">
          <w:marLeft w:val="0"/>
          <w:marRight w:val="0"/>
          <w:marTop w:val="0"/>
          <w:marBottom w:val="0"/>
          <w:divBdr>
            <w:top w:val="none" w:sz="0" w:space="0" w:color="auto"/>
            <w:left w:val="none" w:sz="0" w:space="0" w:color="auto"/>
            <w:bottom w:val="none" w:sz="0" w:space="0" w:color="auto"/>
            <w:right w:val="none" w:sz="0" w:space="0" w:color="auto"/>
          </w:divBdr>
        </w:div>
        <w:div w:id="1655184803">
          <w:marLeft w:val="0"/>
          <w:marRight w:val="0"/>
          <w:marTop w:val="0"/>
          <w:marBottom w:val="0"/>
          <w:divBdr>
            <w:top w:val="none" w:sz="0" w:space="0" w:color="auto"/>
            <w:left w:val="none" w:sz="0" w:space="0" w:color="auto"/>
            <w:bottom w:val="none" w:sz="0" w:space="0" w:color="auto"/>
            <w:right w:val="none" w:sz="0" w:space="0" w:color="auto"/>
          </w:divBdr>
        </w:div>
        <w:div w:id="1782147348">
          <w:marLeft w:val="0"/>
          <w:marRight w:val="0"/>
          <w:marTop w:val="0"/>
          <w:marBottom w:val="0"/>
          <w:divBdr>
            <w:top w:val="none" w:sz="0" w:space="0" w:color="auto"/>
            <w:left w:val="none" w:sz="0" w:space="0" w:color="auto"/>
            <w:bottom w:val="none" w:sz="0" w:space="0" w:color="auto"/>
            <w:right w:val="none" w:sz="0" w:space="0" w:color="auto"/>
          </w:divBdr>
        </w:div>
        <w:div w:id="1866288657">
          <w:marLeft w:val="0"/>
          <w:marRight w:val="0"/>
          <w:marTop w:val="0"/>
          <w:marBottom w:val="0"/>
          <w:divBdr>
            <w:top w:val="none" w:sz="0" w:space="0" w:color="auto"/>
            <w:left w:val="none" w:sz="0" w:space="0" w:color="auto"/>
            <w:bottom w:val="none" w:sz="0" w:space="0" w:color="auto"/>
            <w:right w:val="none" w:sz="0" w:space="0" w:color="auto"/>
          </w:divBdr>
        </w:div>
        <w:div w:id="2062706525">
          <w:marLeft w:val="0"/>
          <w:marRight w:val="0"/>
          <w:marTop w:val="0"/>
          <w:marBottom w:val="0"/>
          <w:divBdr>
            <w:top w:val="none" w:sz="0" w:space="0" w:color="auto"/>
            <w:left w:val="none" w:sz="0" w:space="0" w:color="auto"/>
            <w:bottom w:val="none" w:sz="0" w:space="0" w:color="auto"/>
            <w:right w:val="none" w:sz="0" w:space="0" w:color="auto"/>
          </w:divBdr>
        </w:div>
      </w:divsChild>
    </w:div>
    <w:div w:id="2139297555">
      <w:bodyDiv w:val="1"/>
      <w:marLeft w:val="0"/>
      <w:marRight w:val="0"/>
      <w:marTop w:val="0"/>
      <w:marBottom w:val="0"/>
      <w:divBdr>
        <w:top w:val="none" w:sz="0" w:space="0" w:color="auto"/>
        <w:left w:val="none" w:sz="0" w:space="0" w:color="auto"/>
        <w:bottom w:val="none" w:sz="0" w:space="0" w:color="auto"/>
        <w:right w:val="none" w:sz="0" w:space="0" w:color="auto"/>
      </w:divBdr>
      <w:divsChild>
        <w:div w:id="160892870">
          <w:marLeft w:val="0"/>
          <w:marRight w:val="0"/>
          <w:marTop w:val="0"/>
          <w:marBottom w:val="0"/>
          <w:divBdr>
            <w:top w:val="none" w:sz="0" w:space="0" w:color="auto"/>
            <w:left w:val="none" w:sz="0" w:space="0" w:color="auto"/>
            <w:bottom w:val="none" w:sz="0" w:space="0" w:color="auto"/>
            <w:right w:val="none" w:sz="0" w:space="0" w:color="auto"/>
          </w:divBdr>
        </w:div>
        <w:div w:id="174803939">
          <w:marLeft w:val="0"/>
          <w:marRight w:val="0"/>
          <w:marTop w:val="0"/>
          <w:marBottom w:val="0"/>
          <w:divBdr>
            <w:top w:val="none" w:sz="0" w:space="0" w:color="auto"/>
            <w:left w:val="none" w:sz="0" w:space="0" w:color="auto"/>
            <w:bottom w:val="none" w:sz="0" w:space="0" w:color="auto"/>
            <w:right w:val="none" w:sz="0" w:space="0" w:color="auto"/>
          </w:divBdr>
        </w:div>
        <w:div w:id="532110005">
          <w:marLeft w:val="0"/>
          <w:marRight w:val="0"/>
          <w:marTop w:val="0"/>
          <w:marBottom w:val="0"/>
          <w:divBdr>
            <w:top w:val="none" w:sz="0" w:space="0" w:color="auto"/>
            <w:left w:val="none" w:sz="0" w:space="0" w:color="auto"/>
            <w:bottom w:val="none" w:sz="0" w:space="0" w:color="auto"/>
            <w:right w:val="none" w:sz="0" w:space="0" w:color="auto"/>
          </w:divBdr>
          <w:divsChild>
            <w:div w:id="921179689">
              <w:marLeft w:val="0"/>
              <w:marRight w:val="0"/>
              <w:marTop w:val="0"/>
              <w:marBottom w:val="0"/>
              <w:divBdr>
                <w:top w:val="none" w:sz="0" w:space="0" w:color="auto"/>
                <w:left w:val="none" w:sz="0" w:space="0" w:color="auto"/>
                <w:bottom w:val="none" w:sz="0" w:space="0" w:color="auto"/>
                <w:right w:val="none" w:sz="0" w:space="0" w:color="auto"/>
              </w:divBdr>
              <w:divsChild>
                <w:div w:id="98382419">
                  <w:marLeft w:val="0"/>
                  <w:marRight w:val="0"/>
                  <w:marTop w:val="0"/>
                  <w:marBottom w:val="0"/>
                  <w:divBdr>
                    <w:top w:val="none" w:sz="0" w:space="0" w:color="auto"/>
                    <w:left w:val="none" w:sz="0" w:space="0" w:color="auto"/>
                    <w:bottom w:val="none" w:sz="0" w:space="0" w:color="auto"/>
                    <w:right w:val="none" w:sz="0" w:space="0" w:color="auto"/>
                  </w:divBdr>
                  <w:divsChild>
                    <w:div w:id="852109198">
                      <w:marLeft w:val="0"/>
                      <w:marRight w:val="0"/>
                      <w:marTop w:val="0"/>
                      <w:marBottom w:val="0"/>
                      <w:divBdr>
                        <w:top w:val="single" w:sz="2" w:space="0" w:color="DFDFDF"/>
                        <w:left w:val="single" w:sz="2" w:space="0" w:color="DFDFDF"/>
                        <w:bottom w:val="single" w:sz="2" w:space="0" w:color="DFDFDF"/>
                        <w:right w:val="single" w:sz="2" w:space="0" w:color="DFDFDF"/>
                      </w:divBdr>
                      <w:divsChild>
                        <w:div w:id="1039471137">
                          <w:marLeft w:val="0"/>
                          <w:marRight w:val="0"/>
                          <w:marTop w:val="75"/>
                          <w:marBottom w:val="0"/>
                          <w:divBdr>
                            <w:top w:val="none" w:sz="0" w:space="0" w:color="auto"/>
                            <w:left w:val="none" w:sz="0" w:space="0" w:color="auto"/>
                            <w:bottom w:val="none" w:sz="0" w:space="0" w:color="auto"/>
                            <w:right w:val="none" w:sz="0" w:space="0" w:color="auto"/>
                          </w:divBdr>
                          <w:divsChild>
                            <w:div w:id="371346536">
                              <w:marLeft w:val="0"/>
                              <w:marRight w:val="0"/>
                              <w:marTop w:val="0"/>
                              <w:marBottom w:val="0"/>
                              <w:divBdr>
                                <w:top w:val="none" w:sz="0" w:space="0" w:color="auto"/>
                                <w:left w:val="none" w:sz="0" w:space="0" w:color="auto"/>
                                <w:bottom w:val="none" w:sz="0" w:space="0" w:color="auto"/>
                                <w:right w:val="none" w:sz="0" w:space="0" w:color="auto"/>
                              </w:divBdr>
                              <w:divsChild>
                                <w:div w:id="900022395">
                                  <w:marLeft w:val="0"/>
                                  <w:marRight w:val="0"/>
                                  <w:marTop w:val="0"/>
                                  <w:marBottom w:val="0"/>
                                  <w:divBdr>
                                    <w:top w:val="none" w:sz="0" w:space="0" w:color="auto"/>
                                    <w:left w:val="none" w:sz="0" w:space="0" w:color="auto"/>
                                    <w:bottom w:val="none" w:sz="0" w:space="0" w:color="auto"/>
                                    <w:right w:val="none" w:sz="0" w:space="0" w:color="auto"/>
                                  </w:divBdr>
                                </w:div>
                                <w:div w:id="933250544">
                                  <w:marLeft w:val="0"/>
                                  <w:marRight w:val="30"/>
                                  <w:marTop w:val="0"/>
                                  <w:marBottom w:val="0"/>
                                  <w:divBdr>
                                    <w:top w:val="none" w:sz="0" w:space="0" w:color="auto"/>
                                    <w:left w:val="none" w:sz="0" w:space="0" w:color="auto"/>
                                    <w:bottom w:val="none" w:sz="0" w:space="0" w:color="auto"/>
                                    <w:right w:val="none" w:sz="0" w:space="0" w:color="auto"/>
                                  </w:divBdr>
                                </w:div>
                              </w:divsChild>
                            </w:div>
                          </w:divsChild>
                        </w:div>
                        <w:div w:id="1660691750">
                          <w:marLeft w:val="-189"/>
                          <w:marRight w:val="0"/>
                          <w:marTop w:val="0"/>
                          <w:marBottom w:val="0"/>
                          <w:divBdr>
                            <w:top w:val="none" w:sz="0" w:space="0" w:color="auto"/>
                            <w:left w:val="none" w:sz="0" w:space="0" w:color="auto"/>
                            <w:bottom w:val="none" w:sz="0" w:space="0" w:color="auto"/>
                            <w:right w:val="none" w:sz="0" w:space="0" w:color="auto"/>
                          </w:divBdr>
                          <w:divsChild>
                            <w:div w:id="431361928">
                              <w:marLeft w:val="0"/>
                              <w:marRight w:val="0"/>
                              <w:marTop w:val="0"/>
                              <w:marBottom w:val="45"/>
                              <w:divBdr>
                                <w:top w:val="single" w:sz="2" w:space="0" w:color="A9A9A9"/>
                                <w:left w:val="single" w:sz="2" w:space="0" w:color="A9A9A9"/>
                                <w:bottom w:val="single" w:sz="2" w:space="0" w:color="A9A9A9"/>
                                <w:right w:val="single" w:sz="2" w:space="0" w:color="A9A9A9"/>
                              </w:divBdr>
                              <w:divsChild>
                                <w:div w:id="60251867">
                                  <w:marLeft w:val="0"/>
                                  <w:marRight w:val="0"/>
                                  <w:marTop w:val="0"/>
                                  <w:marBottom w:val="0"/>
                                  <w:divBdr>
                                    <w:top w:val="none" w:sz="0" w:space="0" w:color="auto"/>
                                    <w:left w:val="none" w:sz="0" w:space="0" w:color="auto"/>
                                    <w:bottom w:val="none" w:sz="0" w:space="0" w:color="auto"/>
                                    <w:right w:val="none" w:sz="0" w:space="0" w:color="auto"/>
                                  </w:divBdr>
                                  <w:divsChild>
                                    <w:div w:id="24454880">
                                      <w:marLeft w:val="193"/>
                                      <w:marRight w:val="0"/>
                                      <w:marTop w:val="0"/>
                                      <w:marBottom w:val="150"/>
                                      <w:divBdr>
                                        <w:top w:val="single" w:sz="2" w:space="0" w:color="E4E4E4"/>
                                        <w:left w:val="single" w:sz="2" w:space="0" w:color="E4E4E4"/>
                                        <w:bottom w:val="single" w:sz="2" w:space="0" w:color="E4E4E4"/>
                                        <w:right w:val="single" w:sz="2" w:space="0" w:color="E4E4E4"/>
                                      </w:divBdr>
                                    </w:div>
                                    <w:div w:id="1831173191">
                                      <w:marLeft w:val="193"/>
                                      <w:marRight w:val="0"/>
                                      <w:marTop w:val="0"/>
                                      <w:marBottom w:val="150"/>
                                      <w:divBdr>
                                        <w:top w:val="single" w:sz="2" w:space="0" w:color="E4E4E4"/>
                                        <w:left w:val="single" w:sz="2" w:space="0" w:color="E4E4E4"/>
                                        <w:bottom w:val="single" w:sz="2" w:space="0" w:color="E4E4E4"/>
                                        <w:right w:val="single" w:sz="2" w:space="0" w:color="E4E4E4"/>
                                      </w:divBdr>
                                      <w:divsChild>
                                        <w:div w:id="1718356008">
                                          <w:marLeft w:val="0"/>
                                          <w:marRight w:val="0"/>
                                          <w:marTop w:val="1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63373919">
          <w:marLeft w:val="0"/>
          <w:marRight w:val="0"/>
          <w:marTop w:val="0"/>
          <w:marBottom w:val="0"/>
          <w:divBdr>
            <w:top w:val="none" w:sz="0" w:space="0" w:color="auto"/>
            <w:left w:val="none" w:sz="0" w:space="0" w:color="auto"/>
            <w:bottom w:val="none" w:sz="0" w:space="0" w:color="auto"/>
            <w:right w:val="none" w:sz="0" w:space="0" w:color="auto"/>
          </w:divBdr>
        </w:div>
        <w:div w:id="636688296">
          <w:marLeft w:val="0"/>
          <w:marRight w:val="0"/>
          <w:marTop w:val="0"/>
          <w:marBottom w:val="0"/>
          <w:divBdr>
            <w:top w:val="none" w:sz="0" w:space="0" w:color="auto"/>
            <w:left w:val="none" w:sz="0" w:space="0" w:color="auto"/>
            <w:bottom w:val="none" w:sz="0" w:space="0" w:color="auto"/>
            <w:right w:val="none" w:sz="0" w:space="0" w:color="auto"/>
          </w:divBdr>
        </w:div>
        <w:div w:id="806776315">
          <w:marLeft w:val="0"/>
          <w:marRight w:val="0"/>
          <w:marTop w:val="0"/>
          <w:marBottom w:val="0"/>
          <w:divBdr>
            <w:top w:val="none" w:sz="0" w:space="0" w:color="auto"/>
            <w:left w:val="none" w:sz="0" w:space="0" w:color="auto"/>
            <w:bottom w:val="none" w:sz="0" w:space="0" w:color="auto"/>
            <w:right w:val="none" w:sz="0" w:space="0" w:color="auto"/>
          </w:divBdr>
        </w:div>
        <w:div w:id="934558277">
          <w:marLeft w:val="0"/>
          <w:marRight w:val="0"/>
          <w:marTop w:val="0"/>
          <w:marBottom w:val="0"/>
          <w:divBdr>
            <w:top w:val="none" w:sz="0" w:space="0" w:color="auto"/>
            <w:left w:val="none" w:sz="0" w:space="0" w:color="auto"/>
            <w:bottom w:val="none" w:sz="0" w:space="0" w:color="auto"/>
            <w:right w:val="none" w:sz="0" w:space="0" w:color="auto"/>
          </w:divBdr>
        </w:div>
        <w:div w:id="938216173">
          <w:marLeft w:val="0"/>
          <w:marRight w:val="0"/>
          <w:marTop w:val="0"/>
          <w:marBottom w:val="0"/>
          <w:divBdr>
            <w:top w:val="none" w:sz="0" w:space="0" w:color="auto"/>
            <w:left w:val="none" w:sz="0" w:space="0" w:color="auto"/>
            <w:bottom w:val="none" w:sz="0" w:space="0" w:color="auto"/>
            <w:right w:val="none" w:sz="0" w:space="0" w:color="auto"/>
          </w:divBdr>
          <w:divsChild>
            <w:div w:id="754475580">
              <w:marLeft w:val="0"/>
              <w:marRight w:val="0"/>
              <w:marTop w:val="0"/>
              <w:marBottom w:val="0"/>
              <w:divBdr>
                <w:top w:val="none" w:sz="0" w:space="0" w:color="auto"/>
                <w:left w:val="none" w:sz="0" w:space="0" w:color="auto"/>
                <w:bottom w:val="none" w:sz="0" w:space="0" w:color="auto"/>
                <w:right w:val="none" w:sz="0" w:space="0" w:color="auto"/>
              </w:divBdr>
              <w:divsChild>
                <w:div w:id="1739933824">
                  <w:marLeft w:val="0"/>
                  <w:marRight w:val="0"/>
                  <w:marTop w:val="0"/>
                  <w:marBottom w:val="0"/>
                  <w:divBdr>
                    <w:top w:val="none" w:sz="0" w:space="0" w:color="auto"/>
                    <w:left w:val="none" w:sz="0" w:space="0" w:color="auto"/>
                    <w:bottom w:val="none" w:sz="0" w:space="0" w:color="auto"/>
                    <w:right w:val="none" w:sz="0" w:space="0" w:color="auto"/>
                  </w:divBdr>
                </w:div>
                <w:div w:id="2043090213">
                  <w:marLeft w:val="0"/>
                  <w:marRight w:val="0"/>
                  <w:marTop w:val="0"/>
                  <w:marBottom w:val="0"/>
                  <w:divBdr>
                    <w:top w:val="none" w:sz="0" w:space="0" w:color="auto"/>
                    <w:left w:val="none" w:sz="0" w:space="0" w:color="auto"/>
                    <w:bottom w:val="none" w:sz="0" w:space="0" w:color="auto"/>
                    <w:right w:val="none" w:sz="0" w:space="0" w:color="auto"/>
                  </w:divBdr>
                  <w:divsChild>
                    <w:div w:id="1771392545">
                      <w:marLeft w:val="0"/>
                      <w:marRight w:val="0"/>
                      <w:marTop w:val="0"/>
                      <w:marBottom w:val="0"/>
                      <w:divBdr>
                        <w:top w:val="none" w:sz="0" w:space="0" w:color="auto"/>
                        <w:left w:val="none" w:sz="0" w:space="0" w:color="auto"/>
                        <w:bottom w:val="none" w:sz="0" w:space="0" w:color="auto"/>
                        <w:right w:val="none" w:sz="0" w:space="0" w:color="auto"/>
                      </w:divBdr>
                      <w:divsChild>
                        <w:div w:id="33234857">
                          <w:marLeft w:val="0"/>
                          <w:marRight w:val="330"/>
                          <w:marTop w:val="0"/>
                          <w:marBottom w:val="0"/>
                          <w:divBdr>
                            <w:top w:val="none" w:sz="0" w:space="0" w:color="auto"/>
                            <w:left w:val="none" w:sz="0" w:space="0" w:color="auto"/>
                            <w:bottom w:val="none" w:sz="0" w:space="0" w:color="auto"/>
                            <w:right w:val="none" w:sz="0" w:space="0" w:color="auto"/>
                          </w:divBdr>
                          <w:divsChild>
                            <w:div w:id="265160234">
                              <w:marLeft w:val="0"/>
                              <w:marRight w:val="0"/>
                              <w:marTop w:val="0"/>
                              <w:marBottom w:val="225"/>
                              <w:divBdr>
                                <w:top w:val="none" w:sz="0" w:space="0" w:color="auto"/>
                                <w:left w:val="none" w:sz="0" w:space="0" w:color="auto"/>
                                <w:bottom w:val="none" w:sz="0" w:space="0" w:color="auto"/>
                                <w:right w:val="none" w:sz="0" w:space="0" w:color="auto"/>
                              </w:divBdr>
                            </w:div>
                            <w:div w:id="539781224">
                              <w:marLeft w:val="0"/>
                              <w:marRight w:val="0"/>
                              <w:marTop w:val="0"/>
                              <w:marBottom w:val="0"/>
                              <w:divBdr>
                                <w:top w:val="none" w:sz="0" w:space="0" w:color="auto"/>
                                <w:left w:val="none" w:sz="0" w:space="0" w:color="auto"/>
                                <w:bottom w:val="none" w:sz="0" w:space="0" w:color="auto"/>
                                <w:right w:val="none" w:sz="0" w:space="0" w:color="auto"/>
                              </w:divBdr>
                            </w:div>
                          </w:divsChild>
                        </w:div>
                        <w:div w:id="193540093">
                          <w:marLeft w:val="0"/>
                          <w:marRight w:val="330"/>
                          <w:marTop w:val="0"/>
                          <w:marBottom w:val="0"/>
                          <w:divBdr>
                            <w:top w:val="none" w:sz="0" w:space="0" w:color="auto"/>
                            <w:left w:val="none" w:sz="0" w:space="0" w:color="auto"/>
                            <w:bottom w:val="none" w:sz="0" w:space="0" w:color="auto"/>
                            <w:right w:val="none" w:sz="0" w:space="0" w:color="auto"/>
                          </w:divBdr>
                          <w:divsChild>
                            <w:div w:id="827675838">
                              <w:marLeft w:val="0"/>
                              <w:marRight w:val="0"/>
                              <w:marTop w:val="0"/>
                              <w:marBottom w:val="225"/>
                              <w:divBdr>
                                <w:top w:val="none" w:sz="0" w:space="0" w:color="auto"/>
                                <w:left w:val="none" w:sz="0" w:space="0" w:color="auto"/>
                                <w:bottom w:val="none" w:sz="0" w:space="0" w:color="auto"/>
                                <w:right w:val="none" w:sz="0" w:space="0" w:color="auto"/>
                              </w:divBdr>
                            </w:div>
                            <w:div w:id="1820538852">
                              <w:marLeft w:val="0"/>
                              <w:marRight w:val="0"/>
                              <w:marTop w:val="0"/>
                              <w:marBottom w:val="0"/>
                              <w:divBdr>
                                <w:top w:val="none" w:sz="0" w:space="0" w:color="auto"/>
                                <w:left w:val="none" w:sz="0" w:space="0" w:color="auto"/>
                                <w:bottom w:val="none" w:sz="0" w:space="0" w:color="auto"/>
                                <w:right w:val="none" w:sz="0" w:space="0" w:color="auto"/>
                              </w:divBdr>
                            </w:div>
                          </w:divsChild>
                        </w:div>
                        <w:div w:id="311105219">
                          <w:marLeft w:val="0"/>
                          <w:marRight w:val="330"/>
                          <w:marTop w:val="0"/>
                          <w:marBottom w:val="0"/>
                          <w:divBdr>
                            <w:top w:val="none" w:sz="0" w:space="0" w:color="auto"/>
                            <w:left w:val="none" w:sz="0" w:space="0" w:color="auto"/>
                            <w:bottom w:val="none" w:sz="0" w:space="0" w:color="auto"/>
                            <w:right w:val="none" w:sz="0" w:space="0" w:color="auto"/>
                          </w:divBdr>
                          <w:divsChild>
                            <w:div w:id="1275668663">
                              <w:marLeft w:val="0"/>
                              <w:marRight w:val="0"/>
                              <w:marTop w:val="0"/>
                              <w:marBottom w:val="225"/>
                              <w:divBdr>
                                <w:top w:val="none" w:sz="0" w:space="0" w:color="auto"/>
                                <w:left w:val="none" w:sz="0" w:space="0" w:color="auto"/>
                                <w:bottom w:val="none" w:sz="0" w:space="0" w:color="auto"/>
                                <w:right w:val="none" w:sz="0" w:space="0" w:color="auto"/>
                              </w:divBdr>
                            </w:div>
                            <w:div w:id="1727023781">
                              <w:marLeft w:val="0"/>
                              <w:marRight w:val="0"/>
                              <w:marTop w:val="0"/>
                              <w:marBottom w:val="0"/>
                              <w:divBdr>
                                <w:top w:val="none" w:sz="0" w:space="0" w:color="auto"/>
                                <w:left w:val="none" w:sz="0" w:space="0" w:color="auto"/>
                                <w:bottom w:val="none" w:sz="0" w:space="0" w:color="auto"/>
                                <w:right w:val="none" w:sz="0" w:space="0" w:color="auto"/>
                              </w:divBdr>
                            </w:div>
                          </w:divsChild>
                        </w:div>
                        <w:div w:id="552932975">
                          <w:marLeft w:val="0"/>
                          <w:marRight w:val="330"/>
                          <w:marTop w:val="0"/>
                          <w:marBottom w:val="0"/>
                          <w:divBdr>
                            <w:top w:val="none" w:sz="0" w:space="0" w:color="auto"/>
                            <w:left w:val="none" w:sz="0" w:space="0" w:color="auto"/>
                            <w:bottom w:val="none" w:sz="0" w:space="0" w:color="auto"/>
                            <w:right w:val="none" w:sz="0" w:space="0" w:color="auto"/>
                          </w:divBdr>
                          <w:divsChild>
                            <w:div w:id="296110092">
                              <w:marLeft w:val="0"/>
                              <w:marRight w:val="0"/>
                              <w:marTop w:val="0"/>
                              <w:marBottom w:val="225"/>
                              <w:divBdr>
                                <w:top w:val="none" w:sz="0" w:space="0" w:color="auto"/>
                                <w:left w:val="none" w:sz="0" w:space="0" w:color="auto"/>
                                <w:bottom w:val="none" w:sz="0" w:space="0" w:color="auto"/>
                                <w:right w:val="none" w:sz="0" w:space="0" w:color="auto"/>
                              </w:divBdr>
                            </w:div>
                            <w:div w:id="1776051451">
                              <w:marLeft w:val="0"/>
                              <w:marRight w:val="0"/>
                              <w:marTop w:val="0"/>
                              <w:marBottom w:val="0"/>
                              <w:divBdr>
                                <w:top w:val="none" w:sz="0" w:space="0" w:color="auto"/>
                                <w:left w:val="none" w:sz="0" w:space="0" w:color="auto"/>
                                <w:bottom w:val="none" w:sz="0" w:space="0" w:color="auto"/>
                                <w:right w:val="none" w:sz="0" w:space="0" w:color="auto"/>
                              </w:divBdr>
                            </w:div>
                          </w:divsChild>
                        </w:div>
                        <w:div w:id="597641739">
                          <w:marLeft w:val="0"/>
                          <w:marRight w:val="330"/>
                          <w:marTop w:val="0"/>
                          <w:marBottom w:val="0"/>
                          <w:divBdr>
                            <w:top w:val="none" w:sz="0" w:space="0" w:color="auto"/>
                            <w:left w:val="none" w:sz="0" w:space="0" w:color="auto"/>
                            <w:bottom w:val="none" w:sz="0" w:space="0" w:color="auto"/>
                            <w:right w:val="none" w:sz="0" w:space="0" w:color="auto"/>
                          </w:divBdr>
                          <w:divsChild>
                            <w:div w:id="934826811">
                              <w:marLeft w:val="0"/>
                              <w:marRight w:val="0"/>
                              <w:marTop w:val="0"/>
                              <w:marBottom w:val="225"/>
                              <w:divBdr>
                                <w:top w:val="none" w:sz="0" w:space="0" w:color="auto"/>
                                <w:left w:val="none" w:sz="0" w:space="0" w:color="auto"/>
                                <w:bottom w:val="none" w:sz="0" w:space="0" w:color="auto"/>
                                <w:right w:val="none" w:sz="0" w:space="0" w:color="auto"/>
                              </w:divBdr>
                            </w:div>
                            <w:div w:id="2063946312">
                              <w:marLeft w:val="0"/>
                              <w:marRight w:val="0"/>
                              <w:marTop w:val="0"/>
                              <w:marBottom w:val="0"/>
                              <w:divBdr>
                                <w:top w:val="none" w:sz="0" w:space="0" w:color="auto"/>
                                <w:left w:val="none" w:sz="0" w:space="0" w:color="auto"/>
                                <w:bottom w:val="none" w:sz="0" w:space="0" w:color="auto"/>
                                <w:right w:val="none" w:sz="0" w:space="0" w:color="auto"/>
                              </w:divBdr>
                            </w:div>
                          </w:divsChild>
                        </w:div>
                        <w:div w:id="642462330">
                          <w:marLeft w:val="0"/>
                          <w:marRight w:val="330"/>
                          <w:marTop w:val="0"/>
                          <w:marBottom w:val="0"/>
                          <w:divBdr>
                            <w:top w:val="none" w:sz="0" w:space="0" w:color="auto"/>
                            <w:left w:val="none" w:sz="0" w:space="0" w:color="auto"/>
                            <w:bottom w:val="none" w:sz="0" w:space="0" w:color="auto"/>
                            <w:right w:val="none" w:sz="0" w:space="0" w:color="auto"/>
                          </w:divBdr>
                          <w:divsChild>
                            <w:div w:id="1108114235">
                              <w:marLeft w:val="0"/>
                              <w:marRight w:val="0"/>
                              <w:marTop w:val="0"/>
                              <w:marBottom w:val="225"/>
                              <w:divBdr>
                                <w:top w:val="none" w:sz="0" w:space="0" w:color="auto"/>
                                <w:left w:val="none" w:sz="0" w:space="0" w:color="auto"/>
                                <w:bottom w:val="none" w:sz="0" w:space="0" w:color="auto"/>
                                <w:right w:val="none" w:sz="0" w:space="0" w:color="auto"/>
                              </w:divBdr>
                            </w:div>
                            <w:div w:id="1367292583">
                              <w:marLeft w:val="0"/>
                              <w:marRight w:val="0"/>
                              <w:marTop w:val="0"/>
                              <w:marBottom w:val="0"/>
                              <w:divBdr>
                                <w:top w:val="none" w:sz="0" w:space="0" w:color="auto"/>
                                <w:left w:val="none" w:sz="0" w:space="0" w:color="auto"/>
                                <w:bottom w:val="none" w:sz="0" w:space="0" w:color="auto"/>
                                <w:right w:val="none" w:sz="0" w:space="0" w:color="auto"/>
                              </w:divBdr>
                            </w:div>
                          </w:divsChild>
                        </w:div>
                        <w:div w:id="783812064">
                          <w:marLeft w:val="0"/>
                          <w:marRight w:val="330"/>
                          <w:marTop w:val="0"/>
                          <w:marBottom w:val="0"/>
                          <w:divBdr>
                            <w:top w:val="none" w:sz="0" w:space="0" w:color="auto"/>
                            <w:left w:val="none" w:sz="0" w:space="0" w:color="auto"/>
                            <w:bottom w:val="none" w:sz="0" w:space="0" w:color="auto"/>
                            <w:right w:val="none" w:sz="0" w:space="0" w:color="auto"/>
                          </w:divBdr>
                          <w:divsChild>
                            <w:div w:id="167795517">
                              <w:marLeft w:val="0"/>
                              <w:marRight w:val="0"/>
                              <w:marTop w:val="0"/>
                              <w:marBottom w:val="0"/>
                              <w:divBdr>
                                <w:top w:val="none" w:sz="0" w:space="0" w:color="auto"/>
                                <w:left w:val="none" w:sz="0" w:space="0" w:color="auto"/>
                                <w:bottom w:val="none" w:sz="0" w:space="0" w:color="auto"/>
                                <w:right w:val="none" w:sz="0" w:space="0" w:color="auto"/>
                              </w:divBdr>
                            </w:div>
                            <w:div w:id="1247182541">
                              <w:marLeft w:val="0"/>
                              <w:marRight w:val="0"/>
                              <w:marTop w:val="0"/>
                              <w:marBottom w:val="225"/>
                              <w:divBdr>
                                <w:top w:val="none" w:sz="0" w:space="0" w:color="auto"/>
                                <w:left w:val="none" w:sz="0" w:space="0" w:color="auto"/>
                                <w:bottom w:val="none" w:sz="0" w:space="0" w:color="auto"/>
                                <w:right w:val="none" w:sz="0" w:space="0" w:color="auto"/>
                              </w:divBdr>
                            </w:div>
                          </w:divsChild>
                        </w:div>
                        <w:div w:id="795677966">
                          <w:marLeft w:val="0"/>
                          <w:marRight w:val="330"/>
                          <w:marTop w:val="0"/>
                          <w:marBottom w:val="0"/>
                          <w:divBdr>
                            <w:top w:val="none" w:sz="0" w:space="0" w:color="auto"/>
                            <w:left w:val="none" w:sz="0" w:space="0" w:color="auto"/>
                            <w:bottom w:val="none" w:sz="0" w:space="0" w:color="auto"/>
                            <w:right w:val="none" w:sz="0" w:space="0" w:color="auto"/>
                          </w:divBdr>
                          <w:divsChild>
                            <w:div w:id="902835027">
                              <w:marLeft w:val="0"/>
                              <w:marRight w:val="0"/>
                              <w:marTop w:val="0"/>
                              <w:marBottom w:val="225"/>
                              <w:divBdr>
                                <w:top w:val="none" w:sz="0" w:space="0" w:color="auto"/>
                                <w:left w:val="none" w:sz="0" w:space="0" w:color="auto"/>
                                <w:bottom w:val="none" w:sz="0" w:space="0" w:color="auto"/>
                                <w:right w:val="none" w:sz="0" w:space="0" w:color="auto"/>
                              </w:divBdr>
                            </w:div>
                            <w:div w:id="1335494304">
                              <w:marLeft w:val="0"/>
                              <w:marRight w:val="0"/>
                              <w:marTop w:val="0"/>
                              <w:marBottom w:val="0"/>
                              <w:divBdr>
                                <w:top w:val="none" w:sz="0" w:space="0" w:color="auto"/>
                                <w:left w:val="none" w:sz="0" w:space="0" w:color="auto"/>
                                <w:bottom w:val="none" w:sz="0" w:space="0" w:color="auto"/>
                                <w:right w:val="none" w:sz="0" w:space="0" w:color="auto"/>
                              </w:divBdr>
                            </w:div>
                          </w:divsChild>
                        </w:div>
                        <w:div w:id="885875502">
                          <w:marLeft w:val="0"/>
                          <w:marRight w:val="330"/>
                          <w:marTop w:val="0"/>
                          <w:marBottom w:val="0"/>
                          <w:divBdr>
                            <w:top w:val="none" w:sz="0" w:space="0" w:color="auto"/>
                            <w:left w:val="none" w:sz="0" w:space="0" w:color="auto"/>
                            <w:bottom w:val="none" w:sz="0" w:space="0" w:color="auto"/>
                            <w:right w:val="none" w:sz="0" w:space="0" w:color="auto"/>
                          </w:divBdr>
                          <w:divsChild>
                            <w:div w:id="334773041">
                              <w:marLeft w:val="0"/>
                              <w:marRight w:val="0"/>
                              <w:marTop w:val="0"/>
                              <w:marBottom w:val="0"/>
                              <w:divBdr>
                                <w:top w:val="none" w:sz="0" w:space="0" w:color="auto"/>
                                <w:left w:val="none" w:sz="0" w:space="0" w:color="auto"/>
                                <w:bottom w:val="none" w:sz="0" w:space="0" w:color="auto"/>
                                <w:right w:val="none" w:sz="0" w:space="0" w:color="auto"/>
                              </w:divBdr>
                            </w:div>
                            <w:div w:id="1438213812">
                              <w:marLeft w:val="0"/>
                              <w:marRight w:val="0"/>
                              <w:marTop w:val="0"/>
                              <w:marBottom w:val="225"/>
                              <w:divBdr>
                                <w:top w:val="none" w:sz="0" w:space="0" w:color="auto"/>
                                <w:left w:val="none" w:sz="0" w:space="0" w:color="auto"/>
                                <w:bottom w:val="none" w:sz="0" w:space="0" w:color="auto"/>
                                <w:right w:val="none" w:sz="0" w:space="0" w:color="auto"/>
                              </w:divBdr>
                            </w:div>
                          </w:divsChild>
                        </w:div>
                        <w:div w:id="1160805843">
                          <w:marLeft w:val="0"/>
                          <w:marRight w:val="330"/>
                          <w:marTop w:val="0"/>
                          <w:marBottom w:val="0"/>
                          <w:divBdr>
                            <w:top w:val="none" w:sz="0" w:space="0" w:color="auto"/>
                            <w:left w:val="none" w:sz="0" w:space="0" w:color="auto"/>
                            <w:bottom w:val="none" w:sz="0" w:space="0" w:color="auto"/>
                            <w:right w:val="none" w:sz="0" w:space="0" w:color="auto"/>
                          </w:divBdr>
                          <w:divsChild>
                            <w:div w:id="1023022530">
                              <w:marLeft w:val="0"/>
                              <w:marRight w:val="0"/>
                              <w:marTop w:val="0"/>
                              <w:marBottom w:val="225"/>
                              <w:divBdr>
                                <w:top w:val="none" w:sz="0" w:space="0" w:color="auto"/>
                                <w:left w:val="none" w:sz="0" w:space="0" w:color="auto"/>
                                <w:bottom w:val="none" w:sz="0" w:space="0" w:color="auto"/>
                                <w:right w:val="none" w:sz="0" w:space="0" w:color="auto"/>
                              </w:divBdr>
                            </w:div>
                            <w:div w:id="2141995738">
                              <w:marLeft w:val="0"/>
                              <w:marRight w:val="0"/>
                              <w:marTop w:val="0"/>
                              <w:marBottom w:val="0"/>
                              <w:divBdr>
                                <w:top w:val="none" w:sz="0" w:space="0" w:color="auto"/>
                                <w:left w:val="none" w:sz="0" w:space="0" w:color="auto"/>
                                <w:bottom w:val="none" w:sz="0" w:space="0" w:color="auto"/>
                                <w:right w:val="none" w:sz="0" w:space="0" w:color="auto"/>
                              </w:divBdr>
                            </w:div>
                          </w:divsChild>
                        </w:div>
                        <w:div w:id="1197162455">
                          <w:marLeft w:val="0"/>
                          <w:marRight w:val="330"/>
                          <w:marTop w:val="0"/>
                          <w:marBottom w:val="0"/>
                          <w:divBdr>
                            <w:top w:val="none" w:sz="0" w:space="0" w:color="auto"/>
                            <w:left w:val="none" w:sz="0" w:space="0" w:color="auto"/>
                            <w:bottom w:val="none" w:sz="0" w:space="0" w:color="auto"/>
                            <w:right w:val="none" w:sz="0" w:space="0" w:color="auto"/>
                          </w:divBdr>
                          <w:divsChild>
                            <w:div w:id="1163203848">
                              <w:marLeft w:val="0"/>
                              <w:marRight w:val="0"/>
                              <w:marTop w:val="0"/>
                              <w:marBottom w:val="0"/>
                              <w:divBdr>
                                <w:top w:val="none" w:sz="0" w:space="0" w:color="auto"/>
                                <w:left w:val="none" w:sz="0" w:space="0" w:color="auto"/>
                                <w:bottom w:val="none" w:sz="0" w:space="0" w:color="auto"/>
                                <w:right w:val="none" w:sz="0" w:space="0" w:color="auto"/>
                              </w:divBdr>
                            </w:div>
                            <w:div w:id="1801339283">
                              <w:marLeft w:val="0"/>
                              <w:marRight w:val="0"/>
                              <w:marTop w:val="0"/>
                              <w:marBottom w:val="225"/>
                              <w:divBdr>
                                <w:top w:val="none" w:sz="0" w:space="0" w:color="auto"/>
                                <w:left w:val="none" w:sz="0" w:space="0" w:color="auto"/>
                                <w:bottom w:val="none" w:sz="0" w:space="0" w:color="auto"/>
                                <w:right w:val="none" w:sz="0" w:space="0" w:color="auto"/>
                              </w:divBdr>
                            </w:div>
                          </w:divsChild>
                        </w:div>
                        <w:div w:id="1228567534">
                          <w:marLeft w:val="0"/>
                          <w:marRight w:val="330"/>
                          <w:marTop w:val="0"/>
                          <w:marBottom w:val="0"/>
                          <w:divBdr>
                            <w:top w:val="none" w:sz="0" w:space="0" w:color="auto"/>
                            <w:left w:val="none" w:sz="0" w:space="0" w:color="auto"/>
                            <w:bottom w:val="none" w:sz="0" w:space="0" w:color="auto"/>
                            <w:right w:val="none" w:sz="0" w:space="0" w:color="auto"/>
                          </w:divBdr>
                          <w:divsChild>
                            <w:div w:id="187522233">
                              <w:marLeft w:val="0"/>
                              <w:marRight w:val="0"/>
                              <w:marTop w:val="0"/>
                              <w:marBottom w:val="225"/>
                              <w:divBdr>
                                <w:top w:val="none" w:sz="0" w:space="0" w:color="auto"/>
                                <w:left w:val="none" w:sz="0" w:space="0" w:color="auto"/>
                                <w:bottom w:val="none" w:sz="0" w:space="0" w:color="auto"/>
                                <w:right w:val="none" w:sz="0" w:space="0" w:color="auto"/>
                              </w:divBdr>
                            </w:div>
                            <w:div w:id="500631246">
                              <w:marLeft w:val="0"/>
                              <w:marRight w:val="0"/>
                              <w:marTop w:val="0"/>
                              <w:marBottom w:val="0"/>
                              <w:divBdr>
                                <w:top w:val="none" w:sz="0" w:space="0" w:color="auto"/>
                                <w:left w:val="none" w:sz="0" w:space="0" w:color="auto"/>
                                <w:bottom w:val="none" w:sz="0" w:space="0" w:color="auto"/>
                                <w:right w:val="none" w:sz="0" w:space="0" w:color="auto"/>
                              </w:divBdr>
                            </w:div>
                          </w:divsChild>
                        </w:div>
                        <w:div w:id="1255435599">
                          <w:marLeft w:val="0"/>
                          <w:marRight w:val="330"/>
                          <w:marTop w:val="0"/>
                          <w:marBottom w:val="0"/>
                          <w:divBdr>
                            <w:top w:val="none" w:sz="0" w:space="0" w:color="auto"/>
                            <w:left w:val="none" w:sz="0" w:space="0" w:color="auto"/>
                            <w:bottom w:val="none" w:sz="0" w:space="0" w:color="auto"/>
                            <w:right w:val="none" w:sz="0" w:space="0" w:color="auto"/>
                          </w:divBdr>
                          <w:divsChild>
                            <w:div w:id="567692922">
                              <w:marLeft w:val="0"/>
                              <w:marRight w:val="0"/>
                              <w:marTop w:val="0"/>
                              <w:marBottom w:val="0"/>
                              <w:divBdr>
                                <w:top w:val="none" w:sz="0" w:space="0" w:color="auto"/>
                                <w:left w:val="none" w:sz="0" w:space="0" w:color="auto"/>
                                <w:bottom w:val="none" w:sz="0" w:space="0" w:color="auto"/>
                                <w:right w:val="none" w:sz="0" w:space="0" w:color="auto"/>
                              </w:divBdr>
                            </w:div>
                            <w:div w:id="732430418">
                              <w:marLeft w:val="0"/>
                              <w:marRight w:val="0"/>
                              <w:marTop w:val="0"/>
                              <w:marBottom w:val="225"/>
                              <w:divBdr>
                                <w:top w:val="none" w:sz="0" w:space="0" w:color="auto"/>
                                <w:left w:val="none" w:sz="0" w:space="0" w:color="auto"/>
                                <w:bottom w:val="none" w:sz="0" w:space="0" w:color="auto"/>
                                <w:right w:val="none" w:sz="0" w:space="0" w:color="auto"/>
                              </w:divBdr>
                            </w:div>
                          </w:divsChild>
                        </w:div>
                        <w:div w:id="1280526939">
                          <w:marLeft w:val="0"/>
                          <w:marRight w:val="330"/>
                          <w:marTop w:val="0"/>
                          <w:marBottom w:val="0"/>
                          <w:divBdr>
                            <w:top w:val="none" w:sz="0" w:space="0" w:color="auto"/>
                            <w:left w:val="none" w:sz="0" w:space="0" w:color="auto"/>
                            <w:bottom w:val="none" w:sz="0" w:space="0" w:color="auto"/>
                            <w:right w:val="none" w:sz="0" w:space="0" w:color="auto"/>
                          </w:divBdr>
                          <w:divsChild>
                            <w:div w:id="64033264">
                              <w:marLeft w:val="0"/>
                              <w:marRight w:val="0"/>
                              <w:marTop w:val="0"/>
                              <w:marBottom w:val="0"/>
                              <w:divBdr>
                                <w:top w:val="none" w:sz="0" w:space="0" w:color="auto"/>
                                <w:left w:val="none" w:sz="0" w:space="0" w:color="auto"/>
                                <w:bottom w:val="none" w:sz="0" w:space="0" w:color="auto"/>
                                <w:right w:val="none" w:sz="0" w:space="0" w:color="auto"/>
                              </w:divBdr>
                            </w:div>
                            <w:div w:id="763651418">
                              <w:marLeft w:val="0"/>
                              <w:marRight w:val="0"/>
                              <w:marTop w:val="0"/>
                              <w:marBottom w:val="225"/>
                              <w:divBdr>
                                <w:top w:val="none" w:sz="0" w:space="0" w:color="auto"/>
                                <w:left w:val="none" w:sz="0" w:space="0" w:color="auto"/>
                                <w:bottom w:val="none" w:sz="0" w:space="0" w:color="auto"/>
                                <w:right w:val="none" w:sz="0" w:space="0" w:color="auto"/>
                              </w:divBdr>
                            </w:div>
                          </w:divsChild>
                        </w:div>
                        <w:div w:id="1289820514">
                          <w:marLeft w:val="0"/>
                          <w:marRight w:val="330"/>
                          <w:marTop w:val="0"/>
                          <w:marBottom w:val="0"/>
                          <w:divBdr>
                            <w:top w:val="none" w:sz="0" w:space="0" w:color="auto"/>
                            <w:left w:val="none" w:sz="0" w:space="0" w:color="auto"/>
                            <w:bottom w:val="none" w:sz="0" w:space="0" w:color="auto"/>
                            <w:right w:val="none" w:sz="0" w:space="0" w:color="auto"/>
                          </w:divBdr>
                          <w:divsChild>
                            <w:div w:id="1189024704">
                              <w:marLeft w:val="0"/>
                              <w:marRight w:val="0"/>
                              <w:marTop w:val="0"/>
                              <w:marBottom w:val="225"/>
                              <w:divBdr>
                                <w:top w:val="none" w:sz="0" w:space="0" w:color="auto"/>
                                <w:left w:val="none" w:sz="0" w:space="0" w:color="auto"/>
                                <w:bottom w:val="none" w:sz="0" w:space="0" w:color="auto"/>
                                <w:right w:val="none" w:sz="0" w:space="0" w:color="auto"/>
                              </w:divBdr>
                            </w:div>
                            <w:div w:id="1431975645">
                              <w:marLeft w:val="0"/>
                              <w:marRight w:val="0"/>
                              <w:marTop w:val="0"/>
                              <w:marBottom w:val="0"/>
                              <w:divBdr>
                                <w:top w:val="none" w:sz="0" w:space="0" w:color="auto"/>
                                <w:left w:val="none" w:sz="0" w:space="0" w:color="auto"/>
                                <w:bottom w:val="none" w:sz="0" w:space="0" w:color="auto"/>
                                <w:right w:val="none" w:sz="0" w:space="0" w:color="auto"/>
                              </w:divBdr>
                            </w:div>
                          </w:divsChild>
                        </w:div>
                        <w:div w:id="1306423322">
                          <w:marLeft w:val="0"/>
                          <w:marRight w:val="330"/>
                          <w:marTop w:val="0"/>
                          <w:marBottom w:val="0"/>
                          <w:divBdr>
                            <w:top w:val="none" w:sz="0" w:space="0" w:color="auto"/>
                            <w:left w:val="none" w:sz="0" w:space="0" w:color="auto"/>
                            <w:bottom w:val="none" w:sz="0" w:space="0" w:color="auto"/>
                            <w:right w:val="none" w:sz="0" w:space="0" w:color="auto"/>
                          </w:divBdr>
                          <w:divsChild>
                            <w:div w:id="676733309">
                              <w:marLeft w:val="0"/>
                              <w:marRight w:val="0"/>
                              <w:marTop w:val="0"/>
                              <w:marBottom w:val="225"/>
                              <w:divBdr>
                                <w:top w:val="none" w:sz="0" w:space="0" w:color="auto"/>
                                <w:left w:val="none" w:sz="0" w:space="0" w:color="auto"/>
                                <w:bottom w:val="none" w:sz="0" w:space="0" w:color="auto"/>
                                <w:right w:val="none" w:sz="0" w:space="0" w:color="auto"/>
                              </w:divBdr>
                            </w:div>
                            <w:div w:id="1391153382">
                              <w:marLeft w:val="0"/>
                              <w:marRight w:val="0"/>
                              <w:marTop w:val="0"/>
                              <w:marBottom w:val="0"/>
                              <w:divBdr>
                                <w:top w:val="none" w:sz="0" w:space="0" w:color="auto"/>
                                <w:left w:val="none" w:sz="0" w:space="0" w:color="auto"/>
                                <w:bottom w:val="none" w:sz="0" w:space="0" w:color="auto"/>
                                <w:right w:val="none" w:sz="0" w:space="0" w:color="auto"/>
                              </w:divBdr>
                            </w:div>
                          </w:divsChild>
                        </w:div>
                        <w:div w:id="1306659252">
                          <w:marLeft w:val="0"/>
                          <w:marRight w:val="330"/>
                          <w:marTop w:val="0"/>
                          <w:marBottom w:val="0"/>
                          <w:divBdr>
                            <w:top w:val="none" w:sz="0" w:space="0" w:color="auto"/>
                            <w:left w:val="none" w:sz="0" w:space="0" w:color="auto"/>
                            <w:bottom w:val="none" w:sz="0" w:space="0" w:color="auto"/>
                            <w:right w:val="none" w:sz="0" w:space="0" w:color="auto"/>
                          </w:divBdr>
                          <w:divsChild>
                            <w:div w:id="135727303">
                              <w:marLeft w:val="0"/>
                              <w:marRight w:val="0"/>
                              <w:marTop w:val="0"/>
                              <w:marBottom w:val="0"/>
                              <w:divBdr>
                                <w:top w:val="none" w:sz="0" w:space="0" w:color="auto"/>
                                <w:left w:val="none" w:sz="0" w:space="0" w:color="auto"/>
                                <w:bottom w:val="none" w:sz="0" w:space="0" w:color="auto"/>
                                <w:right w:val="none" w:sz="0" w:space="0" w:color="auto"/>
                              </w:divBdr>
                            </w:div>
                            <w:div w:id="1195461479">
                              <w:marLeft w:val="0"/>
                              <w:marRight w:val="0"/>
                              <w:marTop w:val="0"/>
                              <w:marBottom w:val="225"/>
                              <w:divBdr>
                                <w:top w:val="none" w:sz="0" w:space="0" w:color="auto"/>
                                <w:left w:val="none" w:sz="0" w:space="0" w:color="auto"/>
                                <w:bottom w:val="none" w:sz="0" w:space="0" w:color="auto"/>
                                <w:right w:val="none" w:sz="0" w:space="0" w:color="auto"/>
                              </w:divBdr>
                            </w:div>
                          </w:divsChild>
                        </w:div>
                        <w:div w:id="1343629390">
                          <w:marLeft w:val="0"/>
                          <w:marRight w:val="330"/>
                          <w:marTop w:val="0"/>
                          <w:marBottom w:val="0"/>
                          <w:divBdr>
                            <w:top w:val="none" w:sz="0" w:space="0" w:color="auto"/>
                            <w:left w:val="none" w:sz="0" w:space="0" w:color="auto"/>
                            <w:bottom w:val="none" w:sz="0" w:space="0" w:color="auto"/>
                            <w:right w:val="none" w:sz="0" w:space="0" w:color="auto"/>
                          </w:divBdr>
                          <w:divsChild>
                            <w:div w:id="63458321">
                              <w:marLeft w:val="0"/>
                              <w:marRight w:val="0"/>
                              <w:marTop w:val="0"/>
                              <w:marBottom w:val="225"/>
                              <w:divBdr>
                                <w:top w:val="none" w:sz="0" w:space="0" w:color="auto"/>
                                <w:left w:val="none" w:sz="0" w:space="0" w:color="auto"/>
                                <w:bottom w:val="none" w:sz="0" w:space="0" w:color="auto"/>
                                <w:right w:val="none" w:sz="0" w:space="0" w:color="auto"/>
                              </w:divBdr>
                            </w:div>
                            <w:div w:id="1512910751">
                              <w:marLeft w:val="0"/>
                              <w:marRight w:val="0"/>
                              <w:marTop w:val="0"/>
                              <w:marBottom w:val="0"/>
                              <w:divBdr>
                                <w:top w:val="none" w:sz="0" w:space="0" w:color="auto"/>
                                <w:left w:val="none" w:sz="0" w:space="0" w:color="auto"/>
                                <w:bottom w:val="none" w:sz="0" w:space="0" w:color="auto"/>
                                <w:right w:val="none" w:sz="0" w:space="0" w:color="auto"/>
                              </w:divBdr>
                            </w:div>
                          </w:divsChild>
                        </w:div>
                        <w:div w:id="1349216782">
                          <w:marLeft w:val="0"/>
                          <w:marRight w:val="330"/>
                          <w:marTop w:val="0"/>
                          <w:marBottom w:val="0"/>
                          <w:divBdr>
                            <w:top w:val="none" w:sz="0" w:space="0" w:color="auto"/>
                            <w:left w:val="none" w:sz="0" w:space="0" w:color="auto"/>
                            <w:bottom w:val="none" w:sz="0" w:space="0" w:color="auto"/>
                            <w:right w:val="none" w:sz="0" w:space="0" w:color="auto"/>
                          </w:divBdr>
                          <w:divsChild>
                            <w:div w:id="1577394907">
                              <w:marLeft w:val="0"/>
                              <w:marRight w:val="0"/>
                              <w:marTop w:val="0"/>
                              <w:marBottom w:val="225"/>
                              <w:divBdr>
                                <w:top w:val="none" w:sz="0" w:space="0" w:color="auto"/>
                                <w:left w:val="none" w:sz="0" w:space="0" w:color="auto"/>
                                <w:bottom w:val="none" w:sz="0" w:space="0" w:color="auto"/>
                                <w:right w:val="none" w:sz="0" w:space="0" w:color="auto"/>
                              </w:divBdr>
                            </w:div>
                            <w:div w:id="2077043541">
                              <w:marLeft w:val="0"/>
                              <w:marRight w:val="0"/>
                              <w:marTop w:val="0"/>
                              <w:marBottom w:val="0"/>
                              <w:divBdr>
                                <w:top w:val="none" w:sz="0" w:space="0" w:color="auto"/>
                                <w:left w:val="none" w:sz="0" w:space="0" w:color="auto"/>
                                <w:bottom w:val="none" w:sz="0" w:space="0" w:color="auto"/>
                                <w:right w:val="none" w:sz="0" w:space="0" w:color="auto"/>
                              </w:divBdr>
                            </w:div>
                          </w:divsChild>
                        </w:div>
                        <w:div w:id="1397581704">
                          <w:marLeft w:val="0"/>
                          <w:marRight w:val="330"/>
                          <w:marTop w:val="0"/>
                          <w:marBottom w:val="0"/>
                          <w:divBdr>
                            <w:top w:val="none" w:sz="0" w:space="0" w:color="auto"/>
                            <w:left w:val="none" w:sz="0" w:space="0" w:color="auto"/>
                            <w:bottom w:val="none" w:sz="0" w:space="0" w:color="auto"/>
                            <w:right w:val="none" w:sz="0" w:space="0" w:color="auto"/>
                          </w:divBdr>
                          <w:divsChild>
                            <w:div w:id="408960924">
                              <w:marLeft w:val="0"/>
                              <w:marRight w:val="0"/>
                              <w:marTop w:val="0"/>
                              <w:marBottom w:val="0"/>
                              <w:divBdr>
                                <w:top w:val="none" w:sz="0" w:space="0" w:color="auto"/>
                                <w:left w:val="none" w:sz="0" w:space="0" w:color="auto"/>
                                <w:bottom w:val="none" w:sz="0" w:space="0" w:color="auto"/>
                                <w:right w:val="none" w:sz="0" w:space="0" w:color="auto"/>
                              </w:divBdr>
                            </w:div>
                            <w:div w:id="1431317182">
                              <w:marLeft w:val="0"/>
                              <w:marRight w:val="0"/>
                              <w:marTop w:val="0"/>
                              <w:marBottom w:val="225"/>
                              <w:divBdr>
                                <w:top w:val="none" w:sz="0" w:space="0" w:color="auto"/>
                                <w:left w:val="none" w:sz="0" w:space="0" w:color="auto"/>
                                <w:bottom w:val="none" w:sz="0" w:space="0" w:color="auto"/>
                                <w:right w:val="none" w:sz="0" w:space="0" w:color="auto"/>
                              </w:divBdr>
                            </w:div>
                          </w:divsChild>
                        </w:div>
                        <w:div w:id="1398626010">
                          <w:marLeft w:val="0"/>
                          <w:marRight w:val="330"/>
                          <w:marTop w:val="0"/>
                          <w:marBottom w:val="0"/>
                          <w:divBdr>
                            <w:top w:val="none" w:sz="0" w:space="0" w:color="auto"/>
                            <w:left w:val="none" w:sz="0" w:space="0" w:color="auto"/>
                            <w:bottom w:val="none" w:sz="0" w:space="0" w:color="auto"/>
                            <w:right w:val="none" w:sz="0" w:space="0" w:color="auto"/>
                          </w:divBdr>
                          <w:divsChild>
                            <w:div w:id="855536874">
                              <w:marLeft w:val="0"/>
                              <w:marRight w:val="0"/>
                              <w:marTop w:val="0"/>
                              <w:marBottom w:val="225"/>
                              <w:divBdr>
                                <w:top w:val="none" w:sz="0" w:space="0" w:color="auto"/>
                                <w:left w:val="none" w:sz="0" w:space="0" w:color="auto"/>
                                <w:bottom w:val="none" w:sz="0" w:space="0" w:color="auto"/>
                                <w:right w:val="none" w:sz="0" w:space="0" w:color="auto"/>
                              </w:divBdr>
                            </w:div>
                            <w:div w:id="1802649826">
                              <w:marLeft w:val="0"/>
                              <w:marRight w:val="0"/>
                              <w:marTop w:val="0"/>
                              <w:marBottom w:val="0"/>
                              <w:divBdr>
                                <w:top w:val="none" w:sz="0" w:space="0" w:color="auto"/>
                                <w:left w:val="none" w:sz="0" w:space="0" w:color="auto"/>
                                <w:bottom w:val="none" w:sz="0" w:space="0" w:color="auto"/>
                                <w:right w:val="none" w:sz="0" w:space="0" w:color="auto"/>
                              </w:divBdr>
                            </w:div>
                          </w:divsChild>
                        </w:div>
                        <w:div w:id="1411581068">
                          <w:marLeft w:val="0"/>
                          <w:marRight w:val="330"/>
                          <w:marTop w:val="0"/>
                          <w:marBottom w:val="0"/>
                          <w:divBdr>
                            <w:top w:val="none" w:sz="0" w:space="0" w:color="auto"/>
                            <w:left w:val="none" w:sz="0" w:space="0" w:color="auto"/>
                            <w:bottom w:val="none" w:sz="0" w:space="0" w:color="auto"/>
                            <w:right w:val="none" w:sz="0" w:space="0" w:color="auto"/>
                          </w:divBdr>
                          <w:divsChild>
                            <w:div w:id="707334948">
                              <w:marLeft w:val="0"/>
                              <w:marRight w:val="0"/>
                              <w:marTop w:val="0"/>
                              <w:marBottom w:val="225"/>
                              <w:divBdr>
                                <w:top w:val="none" w:sz="0" w:space="0" w:color="auto"/>
                                <w:left w:val="none" w:sz="0" w:space="0" w:color="auto"/>
                                <w:bottom w:val="none" w:sz="0" w:space="0" w:color="auto"/>
                                <w:right w:val="none" w:sz="0" w:space="0" w:color="auto"/>
                              </w:divBdr>
                            </w:div>
                            <w:div w:id="1854419969">
                              <w:marLeft w:val="0"/>
                              <w:marRight w:val="0"/>
                              <w:marTop w:val="0"/>
                              <w:marBottom w:val="0"/>
                              <w:divBdr>
                                <w:top w:val="none" w:sz="0" w:space="0" w:color="auto"/>
                                <w:left w:val="none" w:sz="0" w:space="0" w:color="auto"/>
                                <w:bottom w:val="none" w:sz="0" w:space="0" w:color="auto"/>
                                <w:right w:val="none" w:sz="0" w:space="0" w:color="auto"/>
                              </w:divBdr>
                            </w:div>
                          </w:divsChild>
                        </w:div>
                        <w:div w:id="1449620576">
                          <w:marLeft w:val="0"/>
                          <w:marRight w:val="330"/>
                          <w:marTop w:val="0"/>
                          <w:marBottom w:val="0"/>
                          <w:divBdr>
                            <w:top w:val="none" w:sz="0" w:space="0" w:color="auto"/>
                            <w:left w:val="none" w:sz="0" w:space="0" w:color="auto"/>
                            <w:bottom w:val="none" w:sz="0" w:space="0" w:color="auto"/>
                            <w:right w:val="none" w:sz="0" w:space="0" w:color="auto"/>
                          </w:divBdr>
                          <w:divsChild>
                            <w:div w:id="573243751">
                              <w:marLeft w:val="0"/>
                              <w:marRight w:val="0"/>
                              <w:marTop w:val="0"/>
                              <w:marBottom w:val="225"/>
                              <w:divBdr>
                                <w:top w:val="none" w:sz="0" w:space="0" w:color="auto"/>
                                <w:left w:val="none" w:sz="0" w:space="0" w:color="auto"/>
                                <w:bottom w:val="none" w:sz="0" w:space="0" w:color="auto"/>
                                <w:right w:val="none" w:sz="0" w:space="0" w:color="auto"/>
                              </w:divBdr>
                            </w:div>
                            <w:div w:id="1667320338">
                              <w:marLeft w:val="0"/>
                              <w:marRight w:val="0"/>
                              <w:marTop w:val="0"/>
                              <w:marBottom w:val="0"/>
                              <w:divBdr>
                                <w:top w:val="none" w:sz="0" w:space="0" w:color="auto"/>
                                <w:left w:val="none" w:sz="0" w:space="0" w:color="auto"/>
                                <w:bottom w:val="none" w:sz="0" w:space="0" w:color="auto"/>
                                <w:right w:val="none" w:sz="0" w:space="0" w:color="auto"/>
                              </w:divBdr>
                            </w:div>
                          </w:divsChild>
                        </w:div>
                        <w:div w:id="1473595864">
                          <w:marLeft w:val="0"/>
                          <w:marRight w:val="330"/>
                          <w:marTop w:val="0"/>
                          <w:marBottom w:val="0"/>
                          <w:divBdr>
                            <w:top w:val="none" w:sz="0" w:space="0" w:color="auto"/>
                            <w:left w:val="none" w:sz="0" w:space="0" w:color="auto"/>
                            <w:bottom w:val="none" w:sz="0" w:space="0" w:color="auto"/>
                            <w:right w:val="none" w:sz="0" w:space="0" w:color="auto"/>
                          </w:divBdr>
                          <w:divsChild>
                            <w:div w:id="728578421">
                              <w:marLeft w:val="0"/>
                              <w:marRight w:val="0"/>
                              <w:marTop w:val="0"/>
                              <w:marBottom w:val="0"/>
                              <w:divBdr>
                                <w:top w:val="none" w:sz="0" w:space="0" w:color="auto"/>
                                <w:left w:val="none" w:sz="0" w:space="0" w:color="auto"/>
                                <w:bottom w:val="none" w:sz="0" w:space="0" w:color="auto"/>
                                <w:right w:val="none" w:sz="0" w:space="0" w:color="auto"/>
                              </w:divBdr>
                            </w:div>
                            <w:div w:id="1679694251">
                              <w:marLeft w:val="0"/>
                              <w:marRight w:val="0"/>
                              <w:marTop w:val="0"/>
                              <w:marBottom w:val="225"/>
                              <w:divBdr>
                                <w:top w:val="none" w:sz="0" w:space="0" w:color="auto"/>
                                <w:left w:val="none" w:sz="0" w:space="0" w:color="auto"/>
                                <w:bottom w:val="none" w:sz="0" w:space="0" w:color="auto"/>
                                <w:right w:val="none" w:sz="0" w:space="0" w:color="auto"/>
                              </w:divBdr>
                            </w:div>
                          </w:divsChild>
                        </w:div>
                        <w:div w:id="1524397948">
                          <w:marLeft w:val="0"/>
                          <w:marRight w:val="330"/>
                          <w:marTop w:val="0"/>
                          <w:marBottom w:val="0"/>
                          <w:divBdr>
                            <w:top w:val="none" w:sz="0" w:space="0" w:color="auto"/>
                            <w:left w:val="none" w:sz="0" w:space="0" w:color="auto"/>
                            <w:bottom w:val="none" w:sz="0" w:space="0" w:color="auto"/>
                            <w:right w:val="none" w:sz="0" w:space="0" w:color="auto"/>
                          </w:divBdr>
                          <w:divsChild>
                            <w:div w:id="1823959473">
                              <w:marLeft w:val="0"/>
                              <w:marRight w:val="0"/>
                              <w:marTop w:val="0"/>
                              <w:marBottom w:val="225"/>
                              <w:divBdr>
                                <w:top w:val="none" w:sz="0" w:space="0" w:color="auto"/>
                                <w:left w:val="none" w:sz="0" w:space="0" w:color="auto"/>
                                <w:bottom w:val="none" w:sz="0" w:space="0" w:color="auto"/>
                                <w:right w:val="none" w:sz="0" w:space="0" w:color="auto"/>
                              </w:divBdr>
                            </w:div>
                            <w:div w:id="1968047451">
                              <w:marLeft w:val="0"/>
                              <w:marRight w:val="0"/>
                              <w:marTop w:val="0"/>
                              <w:marBottom w:val="0"/>
                              <w:divBdr>
                                <w:top w:val="none" w:sz="0" w:space="0" w:color="auto"/>
                                <w:left w:val="none" w:sz="0" w:space="0" w:color="auto"/>
                                <w:bottom w:val="none" w:sz="0" w:space="0" w:color="auto"/>
                                <w:right w:val="none" w:sz="0" w:space="0" w:color="auto"/>
                              </w:divBdr>
                            </w:div>
                          </w:divsChild>
                        </w:div>
                        <w:div w:id="1545672303">
                          <w:marLeft w:val="0"/>
                          <w:marRight w:val="330"/>
                          <w:marTop w:val="0"/>
                          <w:marBottom w:val="0"/>
                          <w:divBdr>
                            <w:top w:val="none" w:sz="0" w:space="0" w:color="auto"/>
                            <w:left w:val="none" w:sz="0" w:space="0" w:color="auto"/>
                            <w:bottom w:val="none" w:sz="0" w:space="0" w:color="auto"/>
                            <w:right w:val="none" w:sz="0" w:space="0" w:color="auto"/>
                          </w:divBdr>
                          <w:divsChild>
                            <w:div w:id="124812319">
                              <w:marLeft w:val="0"/>
                              <w:marRight w:val="0"/>
                              <w:marTop w:val="0"/>
                              <w:marBottom w:val="225"/>
                              <w:divBdr>
                                <w:top w:val="none" w:sz="0" w:space="0" w:color="auto"/>
                                <w:left w:val="none" w:sz="0" w:space="0" w:color="auto"/>
                                <w:bottom w:val="none" w:sz="0" w:space="0" w:color="auto"/>
                                <w:right w:val="none" w:sz="0" w:space="0" w:color="auto"/>
                              </w:divBdr>
                            </w:div>
                            <w:div w:id="315451726">
                              <w:marLeft w:val="0"/>
                              <w:marRight w:val="0"/>
                              <w:marTop w:val="0"/>
                              <w:marBottom w:val="0"/>
                              <w:divBdr>
                                <w:top w:val="none" w:sz="0" w:space="0" w:color="auto"/>
                                <w:left w:val="none" w:sz="0" w:space="0" w:color="auto"/>
                                <w:bottom w:val="none" w:sz="0" w:space="0" w:color="auto"/>
                                <w:right w:val="none" w:sz="0" w:space="0" w:color="auto"/>
                              </w:divBdr>
                            </w:div>
                          </w:divsChild>
                        </w:div>
                        <w:div w:id="1595283907">
                          <w:marLeft w:val="0"/>
                          <w:marRight w:val="330"/>
                          <w:marTop w:val="0"/>
                          <w:marBottom w:val="0"/>
                          <w:divBdr>
                            <w:top w:val="none" w:sz="0" w:space="0" w:color="auto"/>
                            <w:left w:val="none" w:sz="0" w:space="0" w:color="auto"/>
                            <w:bottom w:val="none" w:sz="0" w:space="0" w:color="auto"/>
                            <w:right w:val="none" w:sz="0" w:space="0" w:color="auto"/>
                          </w:divBdr>
                          <w:divsChild>
                            <w:div w:id="973751073">
                              <w:marLeft w:val="0"/>
                              <w:marRight w:val="0"/>
                              <w:marTop w:val="0"/>
                              <w:marBottom w:val="0"/>
                              <w:divBdr>
                                <w:top w:val="none" w:sz="0" w:space="0" w:color="auto"/>
                                <w:left w:val="none" w:sz="0" w:space="0" w:color="auto"/>
                                <w:bottom w:val="none" w:sz="0" w:space="0" w:color="auto"/>
                                <w:right w:val="none" w:sz="0" w:space="0" w:color="auto"/>
                              </w:divBdr>
                            </w:div>
                            <w:div w:id="1878420803">
                              <w:marLeft w:val="0"/>
                              <w:marRight w:val="0"/>
                              <w:marTop w:val="0"/>
                              <w:marBottom w:val="225"/>
                              <w:divBdr>
                                <w:top w:val="none" w:sz="0" w:space="0" w:color="auto"/>
                                <w:left w:val="none" w:sz="0" w:space="0" w:color="auto"/>
                                <w:bottom w:val="none" w:sz="0" w:space="0" w:color="auto"/>
                                <w:right w:val="none" w:sz="0" w:space="0" w:color="auto"/>
                              </w:divBdr>
                            </w:div>
                          </w:divsChild>
                        </w:div>
                        <w:div w:id="1659965447">
                          <w:marLeft w:val="0"/>
                          <w:marRight w:val="330"/>
                          <w:marTop w:val="0"/>
                          <w:marBottom w:val="0"/>
                          <w:divBdr>
                            <w:top w:val="none" w:sz="0" w:space="0" w:color="auto"/>
                            <w:left w:val="none" w:sz="0" w:space="0" w:color="auto"/>
                            <w:bottom w:val="none" w:sz="0" w:space="0" w:color="auto"/>
                            <w:right w:val="none" w:sz="0" w:space="0" w:color="auto"/>
                          </w:divBdr>
                          <w:divsChild>
                            <w:div w:id="1080099269">
                              <w:marLeft w:val="0"/>
                              <w:marRight w:val="0"/>
                              <w:marTop w:val="0"/>
                              <w:marBottom w:val="225"/>
                              <w:divBdr>
                                <w:top w:val="none" w:sz="0" w:space="0" w:color="auto"/>
                                <w:left w:val="none" w:sz="0" w:space="0" w:color="auto"/>
                                <w:bottom w:val="none" w:sz="0" w:space="0" w:color="auto"/>
                                <w:right w:val="none" w:sz="0" w:space="0" w:color="auto"/>
                              </w:divBdr>
                            </w:div>
                            <w:div w:id="1333945072">
                              <w:marLeft w:val="0"/>
                              <w:marRight w:val="0"/>
                              <w:marTop w:val="0"/>
                              <w:marBottom w:val="0"/>
                              <w:divBdr>
                                <w:top w:val="none" w:sz="0" w:space="0" w:color="auto"/>
                                <w:left w:val="none" w:sz="0" w:space="0" w:color="auto"/>
                                <w:bottom w:val="none" w:sz="0" w:space="0" w:color="auto"/>
                                <w:right w:val="none" w:sz="0" w:space="0" w:color="auto"/>
                              </w:divBdr>
                            </w:div>
                          </w:divsChild>
                        </w:div>
                        <w:div w:id="1858083309">
                          <w:marLeft w:val="0"/>
                          <w:marRight w:val="330"/>
                          <w:marTop w:val="0"/>
                          <w:marBottom w:val="0"/>
                          <w:divBdr>
                            <w:top w:val="none" w:sz="0" w:space="0" w:color="auto"/>
                            <w:left w:val="none" w:sz="0" w:space="0" w:color="auto"/>
                            <w:bottom w:val="none" w:sz="0" w:space="0" w:color="auto"/>
                            <w:right w:val="none" w:sz="0" w:space="0" w:color="auto"/>
                          </w:divBdr>
                          <w:divsChild>
                            <w:div w:id="688484259">
                              <w:marLeft w:val="0"/>
                              <w:marRight w:val="0"/>
                              <w:marTop w:val="0"/>
                              <w:marBottom w:val="225"/>
                              <w:divBdr>
                                <w:top w:val="none" w:sz="0" w:space="0" w:color="auto"/>
                                <w:left w:val="none" w:sz="0" w:space="0" w:color="auto"/>
                                <w:bottom w:val="none" w:sz="0" w:space="0" w:color="auto"/>
                                <w:right w:val="none" w:sz="0" w:space="0" w:color="auto"/>
                              </w:divBdr>
                            </w:div>
                            <w:div w:id="2144883909">
                              <w:marLeft w:val="0"/>
                              <w:marRight w:val="0"/>
                              <w:marTop w:val="0"/>
                              <w:marBottom w:val="0"/>
                              <w:divBdr>
                                <w:top w:val="none" w:sz="0" w:space="0" w:color="auto"/>
                                <w:left w:val="none" w:sz="0" w:space="0" w:color="auto"/>
                                <w:bottom w:val="none" w:sz="0" w:space="0" w:color="auto"/>
                                <w:right w:val="none" w:sz="0" w:space="0" w:color="auto"/>
                              </w:divBdr>
                            </w:div>
                          </w:divsChild>
                        </w:div>
                        <w:div w:id="1883128822">
                          <w:marLeft w:val="0"/>
                          <w:marRight w:val="330"/>
                          <w:marTop w:val="0"/>
                          <w:marBottom w:val="0"/>
                          <w:divBdr>
                            <w:top w:val="none" w:sz="0" w:space="0" w:color="auto"/>
                            <w:left w:val="none" w:sz="0" w:space="0" w:color="auto"/>
                            <w:bottom w:val="none" w:sz="0" w:space="0" w:color="auto"/>
                            <w:right w:val="none" w:sz="0" w:space="0" w:color="auto"/>
                          </w:divBdr>
                          <w:divsChild>
                            <w:div w:id="319432429">
                              <w:marLeft w:val="0"/>
                              <w:marRight w:val="0"/>
                              <w:marTop w:val="0"/>
                              <w:marBottom w:val="225"/>
                              <w:divBdr>
                                <w:top w:val="none" w:sz="0" w:space="0" w:color="auto"/>
                                <w:left w:val="none" w:sz="0" w:space="0" w:color="auto"/>
                                <w:bottom w:val="none" w:sz="0" w:space="0" w:color="auto"/>
                                <w:right w:val="none" w:sz="0" w:space="0" w:color="auto"/>
                              </w:divBdr>
                            </w:div>
                            <w:div w:id="1486314066">
                              <w:marLeft w:val="0"/>
                              <w:marRight w:val="0"/>
                              <w:marTop w:val="0"/>
                              <w:marBottom w:val="0"/>
                              <w:divBdr>
                                <w:top w:val="none" w:sz="0" w:space="0" w:color="auto"/>
                                <w:left w:val="none" w:sz="0" w:space="0" w:color="auto"/>
                                <w:bottom w:val="none" w:sz="0" w:space="0" w:color="auto"/>
                                <w:right w:val="none" w:sz="0" w:space="0" w:color="auto"/>
                              </w:divBdr>
                            </w:div>
                          </w:divsChild>
                        </w:div>
                        <w:div w:id="1930306560">
                          <w:marLeft w:val="0"/>
                          <w:marRight w:val="330"/>
                          <w:marTop w:val="0"/>
                          <w:marBottom w:val="0"/>
                          <w:divBdr>
                            <w:top w:val="none" w:sz="0" w:space="0" w:color="auto"/>
                            <w:left w:val="none" w:sz="0" w:space="0" w:color="auto"/>
                            <w:bottom w:val="none" w:sz="0" w:space="0" w:color="auto"/>
                            <w:right w:val="none" w:sz="0" w:space="0" w:color="auto"/>
                          </w:divBdr>
                          <w:divsChild>
                            <w:div w:id="1187017986">
                              <w:marLeft w:val="0"/>
                              <w:marRight w:val="0"/>
                              <w:marTop w:val="0"/>
                              <w:marBottom w:val="225"/>
                              <w:divBdr>
                                <w:top w:val="none" w:sz="0" w:space="0" w:color="auto"/>
                                <w:left w:val="none" w:sz="0" w:space="0" w:color="auto"/>
                                <w:bottom w:val="none" w:sz="0" w:space="0" w:color="auto"/>
                                <w:right w:val="none" w:sz="0" w:space="0" w:color="auto"/>
                              </w:divBdr>
                            </w:div>
                            <w:div w:id="1960797359">
                              <w:marLeft w:val="0"/>
                              <w:marRight w:val="0"/>
                              <w:marTop w:val="0"/>
                              <w:marBottom w:val="0"/>
                              <w:divBdr>
                                <w:top w:val="none" w:sz="0" w:space="0" w:color="auto"/>
                                <w:left w:val="none" w:sz="0" w:space="0" w:color="auto"/>
                                <w:bottom w:val="none" w:sz="0" w:space="0" w:color="auto"/>
                                <w:right w:val="none" w:sz="0" w:space="0" w:color="auto"/>
                              </w:divBdr>
                            </w:div>
                          </w:divsChild>
                        </w:div>
                        <w:div w:id="1967269609">
                          <w:marLeft w:val="0"/>
                          <w:marRight w:val="330"/>
                          <w:marTop w:val="0"/>
                          <w:marBottom w:val="0"/>
                          <w:divBdr>
                            <w:top w:val="none" w:sz="0" w:space="0" w:color="auto"/>
                            <w:left w:val="none" w:sz="0" w:space="0" w:color="auto"/>
                            <w:bottom w:val="none" w:sz="0" w:space="0" w:color="auto"/>
                            <w:right w:val="none" w:sz="0" w:space="0" w:color="auto"/>
                          </w:divBdr>
                          <w:divsChild>
                            <w:div w:id="256713435">
                              <w:marLeft w:val="0"/>
                              <w:marRight w:val="0"/>
                              <w:marTop w:val="0"/>
                              <w:marBottom w:val="0"/>
                              <w:divBdr>
                                <w:top w:val="none" w:sz="0" w:space="0" w:color="auto"/>
                                <w:left w:val="none" w:sz="0" w:space="0" w:color="auto"/>
                                <w:bottom w:val="none" w:sz="0" w:space="0" w:color="auto"/>
                                <w:right w:val="none" w:sz="0" w:space="0" w:color="auto"/>
                              </w:divBdr>
                            </w:div>
                            <w:div w:id="760175532">
                              <w:marLeft w:val="0"/>
                              <w:marRight w:val="0"/>
                              <w:marTop w:val="0"/>
                              <w:marBottom w:val="225"/>
                              <w:divBdr>
                                <w:top w:val="none" w:sz="0" w:space="0" w:color="auto"/>
                                <w:left w:val="none" w:sz="0" w:space="0" w:color="auto"/>
                                <w:bottom w:val="none" w:sz="0" w:space="0" w:color="auto"/>
                                <w:right w:val="none" w:sz="0" w:space="0" w:color="auto"/>
                              </w:divBdr>
                            </w:div>
                          </w:divsChild>
                        </w:div>
                        <w:div w:id="1979797535">
                          <w:marLeft w:val="0"/>
                          <w:marRight w:val="330"/>
                          <w:marTop w:val="0"/>
                          <w:marBottom w:val="0"/>
                          <w:divBdr>
                            <w:top w:val="none" w:sz="0" w:space="0" w:color="auto"/>
                            <w:left w:val="none" w:sz="0" w:space="0" w:color="auto"/>
                            <w:bottom w:val="none" w:sz="0" w:space="0" w:color="auto"/>
                            <w:right w:val="none" w:sz="0" w:space="0" w:color="auto"/>
                          </w:divBdr>
                          <w:divsChild>
                            <w:div w:id="576600186">
                              <w:marLeft w:val="0"/>
                              <w:marRight w:val="0"/>
                              <w:marTop w:val="0"/>
                              <w:marBottom w:val="0"/>
                              <w:divBdr>
                                <w:top w:val="none" w:sz="0" w:space="0" w:color="auto"/>
                                <w:left w:val="none" w:sz="0" w:space="0" w:color="auto"/>
                                <w:bottom w:val="none" w:sz="0" w:space="0" w:color="auto"/>
                                <w:right w:val="none" w:sz="0" w:space="0" w:color="auto"/>
                              </w:divBdr>
                            </w:div>
                            <w:div w:id="1243950186">
                              <w:marLeft w:val="0"/>
                              <w:marRight w:val="0"/>
                              <w:marTop w:val="0"/>
                              <w:marBottom w:val="225"/>
                              <w:divBdr>
                                <w:top w:val="none" w:sz="0" w:space="0" w:color="auto"/>
                                <w:left w:val="none" w:sz="0" w:space="0" w:color="auto"/>
                                <w:bottom w:val="none" w:sz="0" w:space="0" w:color="auto"/>
                                <w:right w:val="none" w:sz="0" w:space="0" w:color="auto"/>
                              </w:divBdr>
                            </w:div>
                          </w:divsChild>
                        </w:div>
                        <w:div w:id="2001225243">
                          <w:marLeft w:val="0"/>
                          <w:marRight w:val="330"/>
                          <w:marTop w:val="0"/>
                          <w:marBottom w:val="0"/>
                          <w:divBdr>
                            <w:top w:val="none" w:sz="0" w:space="0" w:color="auto"/>
                            <w:left w:val="none" w:sz="0" w:space="0" w:color="auto"/>
                            <w:bottom w:val="none" w:sz="0" w:space="0" w:color="auto"/>
                            <w:right w:val="none" w:sz="0" w:space="0" w:color="auto"/>
                          </w:divBdr>
                          <w:divsChild>
                            <w:div w:id="1738431934">
                              <w:marLeft w:val="0"/>
                              <w:marRight w:val="0"/>
                              <w:marTop w:val="0"/>
                              <w:marBottom w:val="0"/>
                              <w:divBdr>
                                <w:top w:val="none" w:sz="0" w:space="0" w:color="auto"/>
                                <w:left w:val="none" w:sz="0" w:space="0" w:color="auto"/>
                                <w:bottom w:val="none" w:sz="0" w:space="0" w:color="auto"/>
                                <w:right w:val="none" w:sz="0" w:space="0" w:color="auto"/>
                              </w:divBdr>
                            </w:div>
                            <w:div w:id="1963032127">
                              <w:marLeft w:val="0"/>
                              <w:marRight w:val="0"/>
                              <w:marTop w:val="0"/>
                              <w:marBottom w:val="225"/>
                              <w:divBdr>
                                <w:top w:val="none" w:sz="0" w:space="0" w:color="auto"/>
                                <w:left w:val="none" w:sz="0" w:space="0" w:color="auto"/>
                                <w:bottom w:val="none" w:sz="0" w:space="0" w:color="auto"/>
                                <w:right w:val="none" w:sz="0" w:space="0" w:color="auto"/>
                              </w:divBdr>
                            </w:div>
                          </w:divsChild>
                        </w:div>
                        <w:div w:id="2043704291">
                          <w:marLeft w:val="0"/>
                          <w:marRight w:val="330"/>
                          <w:marTop w:val="0"/>
                          <w:marBottom w:val="0"/>
                          <w:divBdr>
                            <w:top w:val="none" w:sz="0" w:space="0" w:color="auto"/>
                            <w:left w:val="none" w:sz="0" w:space="0" w:color="auto"/>
                            <w:bottom w:val="none" w:sz="0" w:space="0" w:color="auto"/>
                            <w:right w:val="none" w:sz="0" w:space="0" w:color="auto"/>
                          </w:divBdr>
                          <w:divsChild>
                            <w:div w:id="524288951">
                              <w:marLeft w:val="0"/>
                              <w:marRight w:val="0"/>
                              <w:marTop w:val="0"/>
                              <w:marBottom w:val="225"/>
                              <w:divBdr>
                                <w:top w:val="none" w:sz="0" w:space="0" w:color="auto"/>
                                <w:left w:val="none" w:sz="0" w:space="0" w:color="auto"/>
                                <w:bottom w:val="none" w:sz="0" w:space="0" w:color="auto"/>
                                <w:right w:val="none" w:sz="0" w:space="0" w:color="auto"/>
                              </w:divBdr>
                            </w:div>
                            <w:div w:id="1631668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54603084">
          <w:marLeft w:val="0"/>
          <w:marRight w:val="0"/>
          <w:marTop w:val="0"/>
          <w:marBottom w:val="0"/>
          <w:divBdr>
            <w:top w:val="none" w:sz="0" w:space="0" w:color="auto"/>
            <w:left w:val="none" w:sz="0" w:space="0" w:color="auto"/>
            <w:bottom w:val="none" w:sz="0" w:space="0" w:color="auto"/>
            <w:right w:val="none" w:sz="0" w:space="0" w:color="auto"/>
          </w:divBdr>
        </w:div>
        <w:div w:id="1092698925">
          <w:marLeft w:val="0"/>
          <w:marRight w:val="0"/>
          <w:marTop w:val="0"/>
          <w:marBottom w:val="0"/>
          <w:divBdr>
            <w:top w:val="none" w:sz="0" w:space="0" w:color="auto"/>
            <w:left w:val="none" w:sz="0" w:space="0" w:color="auto"/>
            <w:bottom w:val="none" w:sz="0" w:space="0" w:color="auto"/>
            <w:right w:val="none" w:sz="0" w:space="0" w:color="auto"/>
          </w:divBdr>
        </w:div>
        <w:div w:id="1135609654">
          <w:marLeft w:val="0"/>
          <w:marRight w:val="0"/>
          <w:marTop w:val="0"/>
          <w:marBottom w:val="0"/>
          <w:divBdr>
            <w:top w:val="none" w:sz="0" w:space="0" w:color="auto"/>
            <w:left w:val="none" w:sz="0" w:space="0" w:color="auto"/>
            <w:bottom w:val="none" w:sz="0" w:space="0" w:color="auto"/>
            <w:right w:val="none" w:sz="0" w:space="0" w:color="auto"/>
          </w:divBdr>
        </w:div>
        <w:div w:id="1225794504">
          <w:marLeft w:val="0"/>
          <w:marRight w:val="0"/>
          <w:marTop w:val="180"/>
          <w:marBottom w:val="0"/>
          <w:divBdr>
            <w:top w:val="none" w:sz="0" w:space="0" w:color="auto"/>
            <w:left w:val="none" w:sz="0" w:space="0" w:color="auto"/>
            <w:bottom w:val="single" w:sz="6" w:space="12" w:color="ECECEC"/>
            <w:right w:val="none" w:sz="0" w:space="0" w:color="auto"/>
          </w:divBdr>
        </w:div>
        <w:div w:id="1333215748">
          <w:marLeft w:val="0"/>
          <w:marRight w:val="0"/>
          <w:marTop w:val="0"/>
          <w:marBottom w:val="0"/>
          <w:divBdr>
            <w:top w:val="none" w:sz="0" w:space="0" w:color="auto"/>
            <w:left w:val="none" w:sz="0" w:space="0" w:color="auto"/>
            <w:bottom w:val="none" w:sz="0" w:space="0" w:color="auto"/>
            <w:right w:val="none" w:sz="0" w:space="0" w:color="auto"/>
          </w:divBdr>
        </w:div>
        <w:div w:id="1338773611">
          <w:marLeft w:val="0"/>
          <w:marRight w:val="0"/>
          <w:marTop w:val="0"/>
          <w:marBottom w:val="0"/>
          <w:divBdr>
            <w:top w:val="none" w:sz="0" w:space="0" w:color="auto"/>
            <w:left w:val="none" w:sz="0" w:space="0" w:color="auto"/>
            <w:bottom w:val="none" w:sz="0" w:space="0" w:color="auto"/>
            <w:right w:val="none" w:sz="0" w:space="0" w:color="auto"/>
          </w:divBdr>
        </w:div>
        <w:div w:id="1354459267">
          <w:marLeft w:val="0"/>
          <w:marRight w:val="0"/>
          <w:marTop w:val="0"/>
          <w:marBottom w:val="0"/>
          <w:divBdr>
            <w:top w:val="none" w:sz="0" w:space="0" w:color="auto"/>
            <w:left w:val="none" w:sz="0" w:space="0" w:color="auto"/>
            <w:bottom w:val="none" w:sz="0" w:space="0" w:color="auto"/>
            <w:right w:val="none" w:sz="0" w:space="0" w:color="auto"/>
          </w:divBdr>
        </w:div>
        <w:div w:id="1425802305">
          <w:marLeft w:val="0"/>
          <w:marRight w:val="0"/>
          <w:marTop w:val="0"/>
          <w:marBottom w:val="0"/>
          <w:divBdr>
            <w:top w:val="none" w:sz="0" w:space="0" w:color="auto"/>
            <w:left w:val="none" w:sz="0" w:space="0" w:color="auto"/>
            <w:bottom w:val="none" w:sz="0" w:space="0" w:color="auto"/>
            <w:right w:val="none" w:sz="0" w:space="0" w:color="auto"/>
          </w:divBdr>
        </w:div>
        <w:div w:id="1426149598">
          <w:marLeft w:val="0"/>
          <w:marRight w:val="0"/>
          <w:marTop w:val="0"/>
          <w:marBottom w:val="0"/>
          <w:divBdr>
            <w:top w:val="none" w:sz="0" w:space="0" w:color="auto"/>
            <w:left w:val="none" w:sz="0" w:space="0" w:color="auto"/>
            <w:bottom w:val="none" w:sz="0" w:space="0" w:color="auto"/>
            <w:right w:val="none" w:sz="0" w:space="0" w:color="auto"/>
          </w:divBdr>
        </w:div>
        <w:div w:id="1587957110">
          <w:marLeft w:val="0"/>
          <w:marRight w:val="0"/>
          <w:marTop w:val="480"/>
          <w:marBottom w:val="480"/>
          <w:divBdr>
            <w:top w:val="single" w:sz="12" w:space="0" w:color="ECECEC"/>
            <w:left w:val="none" w:sz="0" w:space="0" w:color="auto"/>
            <w:bottom w:val="single" w:sz="12" w:space="0" w:color="ECECEC"/>
            <w:right w:val="none" w:sz="0" w:space="0" w:color="auto"/>
          </w:divBdr>
          <w:divsChild>
            <w:div w:id="1655841036">
              <w:marLeft w:val="0"/>
              <w:marRight w:val="0"/>
              <w:marTop w:val="100"/>
              <w:marBottom w:val="100"/>
              <w:divBdr>
                <w:top w:val="none" w:sz="0" w:space="0" w:color="auto"/>
                <w:left w:val="none" w:sz="0" w:space="0" w:color="auto"/>
                <w:bottom w:val="none" w:sz="0" w:space="0" w:color="auto"/>
                <w:right w:val="none" w:sz="0" w:space="0" w:color="auto"/>
              </w:divBdr>
              <w:divsChild>
                <w:div w:id="1531838893">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 w:id="1593665802">
          <w:marLeft w:val="0"/>
          <w:marRight w:val="0"/>
          <w:marTop w:val="480"/>
          <w:marBottom w:val="480"/>
          <w:divBdr>
            <w:top w:val="single" w:sz="12" w:space="0" w:color="ECECEC"/>
            <w:left w:val="none" w:sz="0" w:space="0" w:color="auto"/>
            <w:bottom w:val="single" w:sz="12" w:space="0" w:color="ECECEC"/>
            <w:right w:val="none" w:sz="0" w:space="0" w:color="auto"/>
          </w:divBdr>
          <w:divsChild>
            <w:div w:id="325785771">
              <w:marLeft w:val="0"/>
              <w:marRight w:val="0"/>
              <w:marTop w:val="100"/>
              <w:marBottom w:val="100"/>
              <w:divBdr>
                <w:top w:val="none" w:sz="0" w:space="0" w:color="auto"/>
                <w:left w:val="none" w:sz="0" w:space="0" w:color="auto"/>
                <w:bottom w:val="none" w:sz="0" w:space="0" w:color="auto"/>
                <w:right w:val="none" w:sz="0" w:space="0" w:color="auto"/>
              </w:divBdr>
              <w:divsChild>
                <w:div w:id="1562253594">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 w:id="1604265303">
          <w:marLeft w:val="0"/>
          <w:marRight w:val="0"/>
          <w:marTop w:val="0"/>
          <w:marBottom w:val="0"/>
          <w:divBdr>
            <w:top w:val="none" w:sz="0" w:space="0" w:color="auto"/>
            <w:left w:val="none" w:sz="0" w:space="0" w:color="auto"/>
            <w:bottom w:val="none" w:sz="0" w:space="0" w:color="auto"/>
            <w:right w:val="none" w:sz="0" w:space="0" w:color="auto"/>
          </w:divBdr>
        </w:div>
        <w:div w:id="1818959171">
          <w:marLeft w:val="0"/>
          <w:marRight w:val="0"/>
          <w:marTop w:val="0"/>
          <w:marBottom w:val="0"/>
          <w:divBdr>
            <w:top w:val="none" w:sz="0" w:space="0" w:color="auto"/>
            <w:left w:val="none" w:sz="0" w:space="0" w:color="auto"/>
            <w:bottom w:val="none" w:sz="0" w:space="0" w:color="auto"/>
            <w:right w:val="none" w:sz="0" w:space="0" w:color="auto"/>
          </w:divBdr>
        </w:div>
        <w:div w:id="2058891373">
          <w:marLeft w:val="0"/>
          <w:marRight w:val="0"/>
          <w:marTop w:val="0"/>
          <w:marBottom w:val="0"/>
          <w:divBdr>
            <w:top w:val="none" w:sz="0" w:space="0" w:color="auto"/>
            <w:left w:val="none" w:sz="0" w:space="0" w:color="auto"/>
            <w:bottom w:val="none" w:sz="0" w:space="0" w:color="auto"/>
            <w:right w:val="none" w:sz="0" w:space="0" w:color="auto"/>
          </w:divBdr>
        </w:div>
        <w:div w:id="2084715516">
          <w:marLeft w:val="0"/>
          <w:marRight w:val="0"/>
          <w:marTop w:val="0"/>
          <w:marBottom w:val="0"/>
          <w:divBdr>
            <w:top w:val="none" w:sz="0" w:space="0" w:color="auto"/>
            <w:left w:val="none" w:sz="0" w:space="0" w:color="auto"/>
            <w:bottom w:val="none" w:sz="0" w:space="0" w:color="auto"/>
            <w:right w:val="none" w:sz="0" w:space="0" w:color="auto"/>
          </w:divBdr>
        </w:div>
        <w:div w:id="210660710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www.pect.org.uk"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charlotte.stevens@greenenergyswitch.co.uk" TargetMode="External"/><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hyperlink" Target="https://www.greenenergyswitch.co.uk/home-energy/" TargetMode="External"/><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252BAE41ABCF5468AEDC576F5286EEC" ma:contentTypeVersion="19" ma:contentTypeDescription="Create a new document." ma:contentTypeScope="" ma:versionID="b2babb6706ca383ee93b369cacbeb9af">
  <xsd:schema xmlns:xsd="http://www.w3.org/2001/XMLSchema" xmlns:xs="http://www.w3.org/2001/XMLSchema" xmlns:p="http://schemas.microsoft.com/office/2006/metadata/properties" xmlns:ns2="d22fc914-bb92-4d56-9298-b600d6bd4ff9" xmlns:ns3="4185045e-bc6b-41c0-afbe-2c2d00225176" targetNamespace="http://schemas.microsoft.com/office/2006/metadata/properties" ma:root="true" ma:fieldsID="85217578e40b8ec4b4aba68709bcee69" ns2:_="" ns3:_="">
    <xsd:import namespace="d22fc914-bb92-4d56-9298-b600d6bd4ff9"/>
    <xsd:import namespace="4185045e-bc6b-41c0-afbe-2c2d0022517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DateTaken" minOccurs="0"/>
                <xsd:element ref="ns3:MediaServiceLocation" minOccurs="0"/>
                <xsd:element ref="ns3:MediaServiceEventHashCode" minOccurs="0"/>
                <xsd:element ref="ns3:MediaServiceGenerationTime" minOccurs="0"/>
                <xsd:element ref="ns3:MediaServiceAutoKeyPoints" minOccurs="0"/>
                <xsd:element ref="ns3:MediaServiceKeyPoints" minOccurs="0"/>
                <xsd:element ref="ns3:MediaLengthInSeconds" minOccurs="0"/>
                <xsd:element ref="ns3:lcf76f155ced4ddcb4097134ff3c332f" minOccurs="0"/>
                <xsd:element ref="ns2:TaxCatchAll" minOccurs="0"/>
                <xsd:element ref="ns3:MediaServiceObjectDetectorVersions" minOccurs="0"/>
                <xsd:element ref="ns3:MediaServiceSearchProperties" minOccurs="0"/>
                <xsd:element ref="ns3: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22fc914-bb92-4d56-9298-b600d6bd4ff9"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e8da4d2c-9af1-4cd1-bd7b-357d1206e53a}" ma:internalName="TaxCatchAll" ma:showField="CatchAllData" ma:web="d22fc914-bb92-4d56-9298-b600d6bd4ff9">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4185045e-bc6b-41c0-afbe-2c2d00225176"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MediaServiceAutoTags" ma:internalName="MediaServiceAutoTags" ma:readOnly="true">
      <xsd:simpleType>
        <xsd:restriction base="dms:Text"/>
      </xsd:simpleType>
    </xsd:element>
    <xsd:element name="MediaServiceOCR" ma:index="13" nillable="true" ma:displayName="MediaServiceOCR"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MediaServiceLocation" ma:internalName="MediaServiceLocation"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f5a02e86-bbad-432f-97b0-c5bfe2da813e"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4185045e-bc6b-41c0-afbe-2c2d00225176">
      <Terms xmlns="http://schemas.microsoft.com/office/infopath/2007/PartnerControls"/>
    </lcf76f155ced4ddcb4097134ff3c332f>
    <TaxCatchAll xmlns="d22fc914-bb92-4d56-9298-b600d6bd4ff9"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EB9481C-8A9F-4999-AF31-21AB6484366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22fc914-bb92-4d56-9298-b600d6bd4ff9"/>
    <ds:schemaRef ds:uri="4185045e-bc6b-41c0-afbe-2c2d0022517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F81C6B3-2245-491A-B530-07F8441BD8D7}">
  <ds:schemaRefs>
    <ds:schemaRef ds:uri="http://schemas.microsoft.com/office/2006/metadata/properties"/>
    <ds:schemaRef ds:uri="http://schemas.microsoft.com/office/infopath/2007/PartnerControls"/>
    <ds:schemaRef ds:uri="4185045e-bc6b-41c0-afbe-2c2d00225176"/>
    <ds:schemaRef ds:uri="d22fc914-bb92-4d56-9298-b600d6bd4ff9"/>
  </ds:schemaRefs>
</ds:datastoreItem>
</file>

<file path=customXml/itemProps3.xml><?xml version="1.0" encoding="utf-8"?>
<ds:datastoreItem xmlns:ds="http://schemas.openxmlformats.org/officeDocument/2006/customXml" ds:itemID="{4BCC7B1E-9EEF-4EC7-BD24-B16F076DE08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212</TotalTime>
  <Pages>2</Pages>
  <Words>610</Words>
  <Characters>3477</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4079</CharactersWithSpaces>
  <SharedDoc>false</SharedDoc>
  <HLinks>
    <vt:vector size="12" baseType="variant">
      <vt:variant>
        <vt:i4>2162748</vt:i4>
      </vt:variant>
      <vt:variant>
        <vt:i4>3</vt:i4>
      </vt:variant>
      <vt:variant>
        <vt:i4>0</vt:i4>
      </vt:variant>
      <vt:variant>
        <vt:i4>5</vt:i4>
      </vt:variant>
      <vt:variant>
        <vt:lpwstr>http://www.pect.org.uk/</vt:lpwstr>
      </vt:variant>
      <vt:variant>
        <vt:lpwstr/>
      </vt:variant>
      <vt:variant>
        <vt:i4>1835126</vt:i4>
      </vt:variant>
      <vt:variant>
        <vt:i4>0</vt:i4>
      </vt:variant>
      <vt:variant>
        <vt:i4>0</vt:i4>
      </vt:variant>
      <vt:variant>
        <vt:i4>5</vt:i4>
      </vt:variant>
      <vt:variant>
        <vt:lpwstr>mailto:marketing@pect.org.uk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Alexandra Szczurek</dc:creator>
  <cp:keywords/>
  <dc:description/>
  <cp:lastModifiedBy>Philip Thomas</cp:lastModifiedBy>
  <cp:revision>111</cp:revision>
  <dcterms:created xsi:type="dcterms:W3CDTF">2025-11-13T14:46:00Z</dcterms:created>
  <dcterms:modified xsi:type="dcterms:W3CDTF">2025-11-25T11:33:00Z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0x0101008252BAE41ABCF5468AEDC576F5286EEC</vt:lpwstr>
  </property>
  <property fmtid="{D5CDD505-2E9C-101B-9397-08002B2CF9AE}" pid="3" name="MediaServiceImageTags">
    <vt:lpwstr/>
  </property>
  <property fmtid="{D5CDD505-2E9C-101B-9397-08002B2CF9AE}" pid="4" name="GrammarlyDocumentId">
    <vt:lpwstr>fdd7d7b3c5feba8e5d922a0985991d69605dc26c3ea8b12f6351432f1ab5d8ef</vt:lpwstr>
  </property>
</Properties>
</file>